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81EE2" w14:textId="6ECAF5A7" w:rsidR="00FA28B7" w:rsidRPr="00D13BAD" w:rsidRDefault="00490B37" w:rsidP="00DD4588">
      <w:pPr>
        <w:pStyle w:val="Heading2"/>
        <w:spacing w:line="240" w:lineRule="auto"/>
      </w:pPr>
      <w:r>
        <w:t>Teletrial Budget and Costing Guideline</w:t>
      </w:r>
    </w:p>
    <w:p w14:paraId="41FA0598" w14:textId="15024385" w:rsidR="00576072" w:rsidRPr="00C54DC0" w:rsidRDefault="00490B37" w:rsidP="00C54DC0">
      <w:pPr>
        <w:pStyle w:val="Heading3"/>
      </w:pPr>
      <w:r>
        <w:t>Considerations for Sponsors</w:t>
      </w:r>
    </w:p>
    <w:p w14:paraId="45666F1F" w14:textId="45BF15C8" w:rsidR="006436E7" w:rsidRPr="002C417F" w:rsidRDefault="006436E7" w:rsidP="006436E7">
      <w:pPr>
        <w:shd w:val="clear" w:color="auto" w:fill="FFFFFF" w:themeFill="background1"/>
        <w:spacing w:before="120" w:after="120"/>
        <w:rPr>
          <w:rFonts w:eastAsiaTheme="minorEastAsia"/>
        </w:rPr>
      </w:pPr>
      <w:r>
        <w:rPr>
          <w:rFonts w:eastAsiaTheme="minorEastAsia"/>
        </w:rPr>
        <w:t>Invest</w:t>
      </w:r>
      <w:r w:rsidR="001000D1">
        <w:rPr>
          <w:rFonts w:eastAsiaTheme="minorEastAsia"/>
        </w:rPr>
        <w:t xml:space="preserve">ing </w:t>
      </w:r>
      <w:r>
        <w:rPr>
          <w:rFonts w:eastAsiaTheme="minorEastAsia"/>
        </w:rPr>
        <w:t xml:space="preserve">in the </w:t>
      </w:r>
      <w:r w:rsidR="00C87833">
        <w:rPr>
          <w:rFonts w:eastAsiaTheme="minorEastAsia"/>
        </w:rPr>
        <w:t>t</w:t>
      </w:r>
      <w:r>
        <w:rPr>
          <w:rFonts w:eastAsiaTheme="minorEastAsia"/>
        </w:rPr>
        <w:t xml:space="preserve">eletrial model </w:t>
      </w:r>
      <w:r w:rsidR="001000D1">
        <w:rPr>
          <w:rFonts w:eastAsiaTheme="minorEastAsia"/>
        </w:rPr>
        <w:t xml:space="preserve">is </w:t>
      </w:r>
      <w:r>
        <w:rPr>
          <w:rFonts w:eastAsiaTheme="minorEastAsia"/>
        </w:rPr>
        <w:t>a</w:t>
      </w:r>
      <w:r w:rsidR="00B84BB3">
        <w:rPr>
          <w:rFonts w:eastAsiaTheme="minorEastAsia"/>
        </w:rPr>
        <w:t xml:space="preserve">n </w:t>
      </w:r>
      <w:r>
        <w:rPr>
          <w:rFonts w:eastAsiaTheme="minorEastAsia"/>
        </w:rPr>
        <w:t xml:space="preserve">investment in site infrastructure and readiness for future </w:t>
      </w:r>
      <w:r w:rsidR="001000D1">
        <w:rPr>
          <w:rFonts w:eastAsiaTheme="minorEastAsia"/>
        </w:rPr>
        <w:t xml:space="preserve">clinical </w:t>
      </w:r>
      <w:r>
        <w:rPr>
          <w:rFonts w:eastAsiaTheme="minorEastAsia"/>
        </w:rPr>
        <w:t xml:space="preserve">trial opportunities. </w:t>
      </w:r>
      <w:r w:rsidR="001E1199">
        <w:rPr>
          <w:rFonts w:eastAsiaTheme="minorEastAsia"/>
        </w:rPr>
        <w:t xml:space="preserve">Benefits include </w:t>
      </w:r>
      <w:r>
        <w:rPr>
          <w:rFonts w:eastAsiaTheme="minorEastAsia"/>
        </w:rPr>
        <w:t>reduced travel for participants resulting in greater compliance, the</w:t>
      </w:r>
      <w:r w:rsidR="00FC1605">
        <w:rPr>
          <w:rFonts w:eastAsiaTheme="minorEastAsia"/>
        </w:rPr>
        <w:t xml:space="preserve"> </w:t>
      </w:r>
      <w:r>
        <w:rPr>
          <w:rFonts w:eastAsiaTheme="minorEastAsia"/>
        </w:rPr>
        <w:t xml:space="preserve">potential for increased </w:t>
      </w:r>
      <w:r w:rsidR="000346F5">
        <w:rPr>
          <w:rFonts w:eastAsiaTheme="minorEastAsia"/>
        </w:rPr>
        <w:t>generalizability</w:t>
      </w:r>
      <w:r>
        <w:rPr>
          <w:rFonts w:eastAsiaTheme="minorEastAsia"/>
        </w:rPr>
        <w:t xml:space="preserve"> of results by including a diverse population from remote and rural areas</w:t>
      </w:r>
      <w:r w:rsidR="001E1199">
        <w:rPr>
          <w:rFonts w:eastAsiaTheme="minorEastAsia"/>
        </w:rPr>
        <w:t xml:space="preserve">, </w:t>
      </w:r>
      <w:r>
        <w:rPr>
          <w:rFonts w:eastAsiaTheme="minorEastAsia"/>
        </w:rPr>
        <w:t xml:space="preserve">and an </w:t>
      </w:r>
      <w:r w:rsidRPr="00490B37">
        <w:rPr>
          <w:rFonts w:eastAsiaTheme="minorEastAsia"/>
        </w:rPr>
        <w:t>estimated return of $5</w:t>
      </w:r>
      <w:r>
        <w:rPr>
          <w:rFonts w:eastAsiaTheme="minorEastAsia"/>
        </w:rPr>
        <w:t>8.00</w:t>
      </w:r>
      <w:r w:rsidRPr="00490B37">
        <w:rPr>
          <w:rFonts w:eastAsiaTheme="minorEastAsia"/>
        </w:rPr>
        <w:t xml:space="preserve"> for every $1 invested </w:t>
      </w:r>
      <w:r>
        <w:rPr>
          <w:rFonts w:eastAsiaTheme="minorEastAsia"/>
        </w:rPr>
        <w:t>in randomized</w:t>
      </w:r>
      <w:r w:rsidRPr="00490B37">
        <w:rPr>
          <w:rFonts w:eastAsiaTheme="minorEastAsia"/>
        </w:rPr>
        <w:t xml:space="preserve"> clinical </w:t>
      </w:r>
      <w:r>
        <w:rPr>
          <w:rFonts w:eastAsiaTheme="minorEastAsia"/>
        </w:rPr>
        <w:t>trials</w:t>
      </w:r>
      <w:r w:rsidRPr="00490B37">
        <w:rPr>
          <w:rFonts w:eastAsiaTheme="minorEastAsia"/>
        </w:rPr>
        <w:t>.</w:t>
      </w:r>
      <w:r>
        <w:rPr>
          <w:rStyle w:val="FootnoteReference"/>
          <w:rFonts w:eastAsiaTheme="minorEastAsia"/>
        </w:rPr>
        <w:footnoteReference w:id="2"/>
      </w:r>
    </w:p>
    <w:p w14:paraId="39A4F5E1" w14:textId="77777777" w:rsidR="009247F5" w:rsidRPr="009247F5" w:rsidRDefault="00A06E61" w:rsidP="009247F5">
      <w:pPr>
        <w:pStyle w:val="Heading1"/>
        <w:rPr>
          <w:sz w:val="20"/>
          <w:szCs w:val="20"/>
        </w:rPr>
      </w:pPr>
      <w:r w:rsidRPr="009247F5">
        <w:rPr>
          <w:sz w:val="20"/>
          <w:szCs w:val="20"/>
        </w:rPr>
        <w:t xml:space="preserve">Budget considerations for teletrials are undertaken with the Primary Site. </w:t>
      </w:r>
    </w:p>
    <w:p w14:paraId="31D6D9CA" w14:textId="4E62D97F" w:rsidR="00A4680A" w:rsidRDefault="00BF40B4" w:rsidP="002F64B1">
      <w:pPr>
        <w:spacing w:after="120"/>
      </w:pPr>
      <w:r>
        <w:t xml:space="preserve">Trial budgets </w:t>
      </w:r>
      <w:r w:rsidR="002A1E63">
        <w:t>include c</w:t>
      </w:r>
      <w:r w:rsidR="00A06E61" w:rsidRPr="62314A72">
        <w:t xml:space="preserve">osts associated with the Satellite sites and </w:t>
      </w:r>
      <w:r w:rsidR="002A1E63">
        <w:t xml:space="preserve">are </w:t>
      </w:r>
      <w:r w:rsidR="00A06E61" w:rsidRPr="62314A72">
        <w:t xml:space="preserve">included in the </w:t>
      </w:r>
      <w:r w:rsidR="00A06E61">
        <w:t xml:space="preserve">initial </w:t>
      </w:r>
      <w:r w:rsidR="00A06E61" w:rsidRPr="62314A72">
        <w:t>Clinical Trial Research Agreement (CTRA)</w:t>
      </w:r>
      <w:r w:rsidR="00A06E61">
        <w:t>, or via a CTRA amendment for established contracts,</w:t>
      </w:r>
      <w:r w:rsidR="00A06E61" w:rsidRPr="62314A72">
        <w:t xml:space="preserve"> alongside th</w:t>
      </w:r>
      <w:r w:rsidR="00A06E61">
        <w:t>e</w:t>
      </w:r>
      <w:r w:rsidR="00A06E61" w:rsidRPr="62314A72">
        <w:t xml:space="preserve"> Primary Site costs. The Primary Site is responsible for distributing funds to the Satellite Site as documented in the Subcontract.</w:t>
      </w:r>
      <w:r w:rsidR="00A06E61">
        <w:t xml:space="preserve"> </w:t>
      </w:r>
      <w:r w:rsidR="00A06E61">
        <w:rPr>
          <w:rFonts w:eastAsiaTheme="minorEastAsia"/>
        </w:rPr>
        <w:t>There are a</w:t>
      </w:r>
      <w:r w:rsidR="00A06E61" w:rsidRPr="62314A72">
        <w:rPr>
          <w:rFonts w:eastAsiaTheme="minorEastAsia"/>
        </w:rPr>
        <w:t>dditional fees involved with teletrials includ</w:t>
      </w:r>
      <w:r w:rsidR="00A06E61">
        <w:rPr>
          <w:rFonts w:eastAsiaTheme="minorEastAsia"/>
        </w:rPr>
        <w:t>ing</w:t>
      </w:r>
      <w:r w:rsidR="00A06E61" w:rsidRPr="62314A72">
        <w:rPr>
          <w:rFonts w:eastAsiaTheme="minorEastAsia"/>
        </w:rPr>
        <w:t xml:space="preserve"> costs associated with establishing and maintaining the Satellite Sites, and costs associated with running trial activities at the Satellite Site</w:t>
      </w:r>
      <w:r w:rsidR="00A06E61">
        <w:rPr>
          <w:rFonts w:eastAsiaTheme="minorEastAsia"/>
        </w:rPr>
        <w:t xml:space="preserve">. </w:t>
      </w:r>
    </w:p>
    <w:p w14:paraId="76D9B2A8" w14:textId="77777777" w:rsidR="00490B37" w:rsidRPr="00A06E61" w:rsidRDefault="00490B37" w:rsidP="00A06E61">
      <w:pPr>
        <w:pStyle w:val="Heading1"/>
        <w:rPr>
          <w:sz w:val="20"/>
          <w:szCs w:val="20"/>
        </w:rPr>
      </w:pPr>
      <w:r w:rsidRPr="00A06E61">
        <w:rPr>
          <w:sz w:val="20"/>
          <w:szCs w:val="20"/>
        </w:rPr>
        <w:t>In all cases:</w:t>
      </w:r>
    </w:p>
    <w:p w14:paraId="18A7D43D" w14:textId="21943D85" w:rsidR="00490B37" w:rsidRDefault="00490B37" w:rsidP="00490B37">
      <w:pPr>
        <w:pStyle w:val="ListParagraph"/>
        <w:numPr>
          <w:ilvl w:val="0"/>
          <w:numId w:val="40"/>
        </w:numPr>
        <w:spacing w:after="0" w:line="259" w:lineRule="auto"/>
        <w:ind w:left="643"/>
      </w:pPr>
      <w:r>
        <w:t>The Principal Investigator manages the Cluster from the Primary Site and is the key conduit for Research Governance Approvals</w:t>
      </w:r>
      <w:r w:rsidR="00C11C59">
        <w:t xml:space="preserve"> and ongoing trial management</w:t>
      </w:r>
      <w:r>
        <w:t xml:space="preserve"> across the Cluster </w:t>
      </w:r>
    </w:p>
    <w:p w14:paraId="7985EFB7" w14:textId="65368567" w:rsidR="00490B37" w:rsidRDefault="00490B37" w:rsidP="00490B37">
      <w:pPr>
        <w:pStyle w:val="ListParagraph"/>
        <w:numPr>
          <w:ilvl w:val="0"/>
          <w:numId w:val="40"/>
        </w:numPr>
        <w:spacing w:after="0" w:line="259" w:lineRule="auto"/>
        <w:ind w:left="643"/>
      </w:pPr>
      <w:r>
        <w:t xml:space="preserve">Establishment costs for the Cluster, including research governance, reside </w:t>
      </w:r>
      <w:r w:rsidRPr="008C5F14">
        <w:t>principally</w:t>
      </w:r>
      <w:r>
        <w:t xml:space="preserve"> with the Primary Site, with minimal additional budgetary costs for Satellite Sites</w:t>
      </w:r>
      <w:r w:rsidR="00A06E61">
        <w:t>.</w:t>
      </w:r>
      <w:r>
        <w:t xml:space="preserve"> </w:t>
      </w:r>
    </w:p>
    <w:p w14:paraId="5BFB2543" w14:textId="77777777" w:rsidR="00A06E61" w:rsidRDefault="00A06E61" w:rsidP="00A06E61">
      <w:pPr>
        <w:pStyle w:val="ListParagraph"/>
        <w:spacing w:after="0" w:line="259" w:lineRule="auto"/>
        <w:ind w:left="643"/>
      </w:pPr>
    </w:p>
    <w:p w14:paraId="224A2B3B" w14:textId="74BCB91A" w:rsidR="00490B37" w:rsidRPr="00A06E61" w:rsidRDefault="00076195" w:rsidP="00A06E6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 xml:space="preserve">Additional costs for </w:t>
      </w:r>
      <w:r w:rsidR="00490B37" w:rsidRPr="00A06E61">
        <w:rPr>
          <w:sz w:val="20"/>
          <w:szCs w:val="20"/>
        </w:rPr>
        <w:t>the</w:t>
      </w:r>
      <w:r w:rsidR="00F16FC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following </w:t>
      </w:r>
      <w:r w:rsidR="00490B37" w:rsidRPr="00A06E61">
        <w:rPr>
          <w:sz w:val="20"/>
          <w:szCs w:val="20"/>
        </w:rPr>
        <w:t xml:space="preserve">activities: </w:t>
      </w:r>
    </w:p>
    <w:p w14:paraId="126931B4" w14:textId="77777777" w:rsidR="00490B37" w:rsidRDefault="00490B37" w:rsidP="00490B37">
      <w:pPr>
        <w:pStyle w:val="ListParagraph"/>
        <w:numPr>
          <w:ilvl w:val="0"/>
          <w:numId w:val="39"/>
        </w:numPr>
        <w:spacing w:after="120" w:line="259" w:lineRule="auto"/>
        <w:ind w:left="643"/>
      </w:pPr>
      <w:r>
        <w:t>Training satellite staff</w:t>
      </w:r>
    </w:p>
    <w:p w14:paraId="68A493DD" w14:textId="77777777" w:rsidR="00490B37" w:rsidRDefault="00490B37" w:rsidP="00490B37">
      <w:pPr>
        <w:pStyle w:val="ListParagraph"/>
        <w:numPr>
          <w:ilvl w:val="0"/>
          <w:numId w:val="39"/>
        </w:numPr>
        <w:spacing w:after="160" w:line="259" w:lineRule="auto"/>
        <w:ind w:left="643"/>
      </w:pPr>
      <w:r>
        <w:t>Telehealth consultation fees</w:t>
      </w:r>
    </w:p>
    <w:p w14:paraId="246B4CB9" w14:textId="403F9FA4" w:rsidR="00490B37" w:rsidRDefault="00490B37" w:rsidP="00490B37">
      <w:pPr>
        <w:pStyle w:val="ListParagraph"/>
        <w:numPr>
          <w:ilvl w:val="0"/>
          <w:numId w:val="39"/>
        </w:numPr>
        <w:spacing w:after="160" w:line="259" w:lineRule="auto"/>
        <w:ind w:left="643"/>
      </w:pPr>
      <w:r>
        <w:t>Additional transport</w:t>
      </w:r>
      <w:r w:rsidR="00D01C5C">
        <w:t xml:space="preserve">, </w:t>
      </w:r>
      <w:proofErr w:type="gramStart"/>
      <w:r>
        <w:t>storage</w:t>
      </w:r>
      <w:proofErr w:type="gramEnd"/>
      <w:r w:rsidR="00D01C5C">
        <w:t xml:space="preserve"> and </w:t>
      </w:r>
      <w:r w:rsidR="00235342">
        <w:t>destruction</w:t>
      </w:r>
      <w:r>
        <w:t xml:space="preserve"> of </w:t>
      </w:r>
      <w:r w:rsidR="00BF6439">
        <w:t xml:space="preserve">investigational </w:t>
      </w:r>
      <w:r>
        <w:t>medicinal product if applicable at satellite sites</w:t>
      </w:r>
    </w:p>
    <w:p w14:paraId="1002472A" w14:textId="56D4BC5D" w:rsidR="00490B37" w:rsidRDefault="00490B37" w:rsidP="00490B37">
      <w:pPr>
        <w:pStyle w:val="ListParagraph"/>
        <w:numPr>
          <w:ilvl w:val="0"/>
          <w:numId w:val="39"/>
        </w:numPr>
        <w:spacing w:after="160" w:line="259" w:lineRule="auto"/>
        <w:ind w:left="643"/>
      </w:pPr>
      <w:r>
        <w:t>Minimal additional cost for Cluster Research Governance Review via Primary site coordination and site agreement of total budget</w:t>
      </w:r>
      <w:r w:rsidR="00334413">
        <w:t xml:space="preserve">. </w:t>
      </w:r>
    </w:p>
    <w:p w14:paraId="7EE653F9" w14:textId="2250CF98" w:rsidR="0061506D" w:rsidRDefault="00490B37" w:rsidP="00C132A4">
      <w:r>
        <w:br w:type="page"/>
      </w:r>
    </w:p>
    <w:tbl>
      <w:tblPr>
        <w:tblStyle w:val="TableGrid"/>
        <w:tblW w:w="1135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833"/>
        <w:gridCol w:w="1481"/>
        <w:gridCol w:w="1498"/>
        <w:gridCol w:w="1562"/>
        <w:gridCol w:w="2980"/>
      </w:tblGrid>
      <w:tr w:rsidR="0061506D" w:rsidRPr="00557AEF" w14:paraId="4036B2FA" w14:textId="77777777" w:rsidTr="00107885">
        <w:trPr>
          <w:trHeight w:val="377"/>
        </w:trPr>
        <w:tc>
          <w:tcPr>
            <w:tcW w:w="3833" w:type="dxa"/>
            <w:vMerge w:val="restart"/>
            <w:vAlign w:val="center"/>
          </w:tcPr>
          <w:p w14:paraId="4871520E" w14:textId="77777777" w:rsidR="0061506D" w:rsidRPr="00487EBD" w:rsidRDefault="0061506D" w:rsidP="00C132A4">
            <w:pPr>
              <w:spacing w:after="120"/>
              <w:jc w:val="center"/>
              <w:rPr>
                <w:rFonts w:cs="Calibri"/>
                <w:b/>
                <w:bCs/>
              </w:rPr>
            </w:pPr>
            <w:r w:rsidRPr="00487EBD">
              <w:rPr>
                <w:rFonts w:cs="Calibri"/>
                <w:b/>
                <w:bCs/>
              </w:rPr>
              <w:lastRenderedPageBreak/>
              <w:t>TASK</w:t>
            </w:r>
          </w:p>
        </w:tc>
        <w:tc>
          <w:tcPr>
            <w:tcW w:w="1481" w:type="dxa"/>
            <w:vMerge w:val="restart"/>
            <w:vAlign w:val="center"/>
          </w:tcPr>
          <w:p w14:paraId="3E65B0A3" w14:textId="77777777" w:rsidR="0061506D" w:rsidRPr="00487EBD" w:rsidRDefault="0061506D" w:rsidP="00C132A4">
            <w:pPr>
              <w:spacing w:after="120"/>
              <w:jc w:val="center"/>
              <w:rPr>
                <w:rFonts w:cs="Calibri"/>
                <w:b/>
                <w:bCs/>
              </w:rPr>
            </w:pPr>
            <w:r w:rsidRPr="00487EBD">
              <w:rPr>
                <w:rFonts w:cs="Calibri"/>
                <w:b/>
                <w:bCs/>
              </w:rPr>
              <w:t>WITHOUT TELETRIALS</w:t>
            </w:r>
          </w:p>
        </w:tc>
        <w:tc>
          <w:tcPr>
            <w:tcW w:w="3060" w:type="dxa"/>
            <w:gridSpan w:val="2"/>
          </w:tcPr>
          <w:p w14:paraId="5E3636FA" w14:textId="77777777" w:rsidR="0061506D" w:rsidRPr="00487EBD" w:rsidRDefault="0061506D" w:rsidP="00C132A4">
            <w:pPr>
              <w:spacing w:after="120"/>
              <w:jc w:val="center"/>
              <w:rPr>
                <w:rFonts w:cs="Calibri"/>
              </w:rPr>
            </w:pPr>
            <w:r w:rsidRPr="00487EBD">
              <w:rPr>
                <w:rFonts w:cs="Calibri"/>
                <w:b/>
                <w:bCs/>
              </w:rPr>
              <w:t>WITH TELETRIALS</w:t>
            </w:r>
          </w:p>
        </w:tc>
        <w:tc>
          <w:tcPr>
            <w:tcW w:w="2980" w:type="dxa"/>
            <w:vMerge w:val="restart"/>
          </w:tcPr>
          <w:p w14:paraId="60E805E3" w14:textId="77777777" w:rsidR="0061506D" w:rsidRPr="00487EBD" w:rsidRDefault="0061506D" w:rsidP="00C132A4">
            <w:pPr>
              <w:spacing w:after="120"/>
              <w:jc w:val="center"/>
              <w:rPr>
                <w:rFonts w:cs="Calibri"/>
                <w:b/>
                <w:bCs/>
              </w:rPr>
            </w:pPr>
            <w:r w:rsidRPr="00487EBD">
              <w:rPr>
                <w:rFonts w:cs="Calibri"/>
                <w:b/>
                <w:bCs/>
              </w:rPr>
              <w:t>Comment</w:t>
            </w:r>
          </w:p>
        </w:tc>
      </w:tr>
      <w:tr w:rsidR="0061506D" w:rsidRPr="00557AEF" w14:paraId="2A184E6F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6"/>
        </w:trPr>
        <w:tc>
          <w:tcPr>
            <w:tcW w:w="3833" w:type="dxa"/>
            <w:vMerge/>
          </w:tcPr>
          <w:p w14:paraId="0D7CEEAD" w14:textId="77777777" w:rsidR="0061506D" w:rsidRPr="00487EBD" w:rsidRDefault="0061506D">
            <w:pPr>
              <w:rPr>
                <w:rFonts w:cs="Calibri"/>
              </w:rPr>
            </w:pPr>
          </w:p>
        </w:tc>
        <w:tc>
          <w:tcPr>
            <w:tcW w:w="1481" w:type="dxa"/>
            <w:vMerge/>
          </w:tcPr>
          <w:p w14:paraId="0CDD0BC3" w14:textId="77777777" w:rsidR="0061506D" w:rsidRPr="00557AEF" w:rsidRDefault="0061506D">
            <w:pPr>
              <w:rPr>
                <w:rFonts w:ascii="Calibri" w:hAnsi="Calibri" w:cs="Calibri"/>
              </w:rPr>
            </w:pPr>
          </w:p>
        </w:tc>
        <w:tc>
          <w:tcPr>
            <w:tcW w:w="1498" w:type="dxa"/>
            <w:vAlign w:val="center"/>
          </w:tcPr>
          <w:p w14:paraId="1718F210" w14:textId="77777777" w:rsidR="0061506D" w:rsidRPr="00487EBD" w:rsidRDefault="0061506D" w:rsidP="0061506D">
            <w:pPr>
              <w:spacing w:after="120"/>
              <w:jc w:val="center"/>
              <w:rPr>
                <w:rFonts w:cs="Calibri"/>
                <w:b/>
                <w:bCs/>
              </w:rPr>
            </w:pPr>
            <w:r w:rsidRPr="00487EBD">
              <w:rPr>
                <w:rFonts w:cs="Calibri"/>
                <w:b/>
                <w:bCs/>
              </w:rPr>
              <w:t>PRIMARY SITE</w:t>
            </w:r>
          </w:p>
        </w:tc>
        <w:tc>
          <w:tcPr>
            <w:tcW w:w="1562" w:type="dxa"/>
            <w:vAlign w:val="center"/>
          </w:tcPr>
          <w:p w14:paraId="330B0876" w14:textId="77777777" w:rsidR="0061506D" w:rsidRPr="00487EBD" w:rsidRDefault="0061506D" w:rsidP="0061506D">
            <w:pPr>
              <w:spacing w:after="120"/>
              <w:jc w:val="center"/>
              <w:rPr>
                <w:rFonts w:cs="Calibri"/>
                <w:b/>
                <w:bCs/>
              </w:rPr>
            </w:pPr>
            <w:r w:rsidRPr="00487EBD">
              <w:rPr>
                <w:rFonts w:cs="Calibri"/>
                <w:b/>
                <w:bCs/>
              </w:rPr>
              <w:t>SATELLITE SITE</w:t>
            </w:r>
          </w:p>
        </w:tc>
        <w:tc>
          <w:tcPr>
            <w:tcW w:w="2980" w:type="dxa"/>
            <w:vMerge/>
          </w:tcPr>
          <w:p w14:paraId="495056A2" w14:textId="77777777" w:rsidR="0061506D" w:rsidRPr="00487EBD" w:rsidRDefault="0061506D">
            <w:pPr>
              <w:jc w:val="center"/>
              <w:rPr>
                <w:rFonts w:cs="Calibri"/>
                <w:b/>
                <w:bCs/>
              </w:rPr>
            </w:pPr>
          </w:p>
        </w:tc>
      </w:tr>
      <w:tr w:rsidR="0061506D" w:rsidRPr="00557AEF" w14:paraId="1A49AC05" w14:textId="77777777" w:rsidTr="006412A9">
        <w:trPr>
          <w:trHeight w:val="392"/>
        </w:trPr>
        <w:tc>
          <w:tcPr>
            <w:tcW w:w="3833" w:type="dxa"/>
          </w:tcPr>
          <w:p w14:paraId="0185BA0A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Regulatory approval</w:t>
            </w:r>
          </w:p>
        </w:tc>
        <w:tc>
          <w:tcPr>
            <w:tcW w:w="1481" w:type="dxa"/>
          </w:tcPr>
          <w:p w14:paraId="023ED094" w14:textId="77777777" w:rsidR="0061506D" w:rsidRPr="00557AEF" w:rsidRDefault="0061506D" w:rsidP="00AD645A">
            <w:pPr>
              <w:spacing w:after="130"/>
              <w:rPr>
                <w:rFonts w:ascii="Calibri" w:hAnsi="Calibri" w:cs="Calibri"/>
              </w:rPr>
            </w:pPr>
          </w:p>
        </w:tc>
        <w:tc>
          <w:tcPr>
            <w:tcW w:w="1498" w:type="dxa"/>
          </w:tcPr>
          <w:p w14:paraId="3ED4610F" w14:textId="77777777" w:rsidR="0061506D" w:rsidRPr="00557AEF" w:rsidRDefault="0061506D" w:rsidP="00AD645A">
            <w:pPr>
              <w:spacing w:after="130"/>
              <w:rPr>
                <w:rFonts w:ascii="Calibri" w:hAnsi="Calibri" w:cs="Calibri"/>
              </w:rPr>
            </w:pPr>
          </w:p>
        </w:tc>
        <w:tc>
          <w:tcPr>
            <w:tcW w:w="1562" w:type="dxa"/>
          </w:tcPr>
          <w:p w14:paraId="749C50A0" w14:textId="77777777" w:rsidR="0061506D" w:rsidRPr="00557AEF" w:rsidRDefault="0061506D" w:rsidP="00AD645A">
            <w:pPr>
              <w:spacing w:after="130"/>
              <w:rPr>
                <w:rFonts w:ascii="Calibri" w:hAnsi="Calibri" w:cs="Calibri"/>
              </w:rPr>
            </w:pPr>
          </w:p>
        </w:tc>
        <w:tc>
          <w:tcPr>
            <w:tcW w:w="2980" w:type="dxa"/>
          </w:tcPr>
          <w:p w14:paraId="2BCE095B" w14:textId="77777777" w:rsidR="0061506D" w:rsidRPr="00487EBD" w:rsidRDefault="0061506D" w:rsidP="00AD645A">
            <w:pPr>
              <w:spacing w:after="130"/>
              <w:rPr>
                <w:rFonts w:cs="Calibri"/>
              </w:rPr>
            </w:pPr>
          </w:p>
        </w:tc>
      </w:tr>
      <w:tr w:rsidR="0061506D" w:rsidRPr="00557AEF" w14:paraId="4B64AAC1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tcW w:w="3833" w:type="dxa"/>
          </w:tcPr>
          <w:p w14:paraId="17590BFE" w14:textId="77777777" w:rsidR="0061506D" w:rsidRPr="009C6816" w:rsidRDefault="0061506D" w:rsidP="00AD645A">
            <w:pPr>
              <w:pStyle w:val="ListParagraph"/>
              <w:numPr>
                <w:ilvl w:val="0"/>
                <w:numId w:val="43"/>
              </w:numPr>
              <w:spacing w:after="130" w:line="240" w:lineRule="auto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Ethics</w:t>
            </w:r>
          </w:p>
        </w:tc>
        <w:tc>
          <w:tcPr>
            <w:tcW w:w="1481" w:type="dxa"/>
          </w:tcPr>
          <w:p w14:paraId="4E2DD063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4EA039E2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73D97DB9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2980" w:type="dxa"/>
          </w:tcPr>
          <w:p w14:paraId="79B90E40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Primary Site applies for ethics</w:t>
            </w:r>
          </w:p>
        </w:tc>
      </w:tr>
      <w:tr w:rsidR="0061506D" w:rsidRPr="00557AEF" w14:paraId="62EE1653" w14:textId="77777777" w:rsidTr="006412A9">
        <w:trPr>
          <w:trHeight w:val="392"/>
        </w:trPr>
        <w:tc>
          <w:tcPr>
            <w:tcW w:w="3833" w:type="dxa"/>
          </w:tcPr>
          <w:p w14:paraId="6FF7918A" w14:textId="77777777" w:rsidR="0061506D" w:rsidRPr="009C6816" w:rsidRDefault="0061506D" w:rsidP="00AD645A">
            <w:pPr>
              <w:pStyle w:val="ListParagraph"/>
              <w:numPr>
                <w:ilvl w:val="0"/>
                <w:numId w:val="43"/>
              </w:numPr>
              <w:spacing w:after="130" w:line="240" w:lineRule="auto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Site specific assessment (SSA)</w:t>
            </w:r>
          </w:p>
        </w:tc>
        <w:tc>
          <w:tcPr>
            <w:tcW w:w="1481" w:type="dxa"/>
          </w:tcPr>
          <w:p w14:paraId="07975CC3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54CE619B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0C835D11" w14:textId="77777777" w:rsidR="0061506D" w:rsidRPr="00305400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r w:rsidRPr="00E416C2">
              <w:rPr>
                <w:rFonts w:ascii="Wingdings" w:hAnsi="Wingdings" w:cs="Calibri"/>
              </w:rPr>
              <w:t>ü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2980" w:type="dxa"/>
          </w:tcPr>
          <w:p w14:paraId="2695FBEA" w14:textId="1F02EAD2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 xml:space="preserve">Minimal Sign off at </w:t>
            </w:r>
            <w:r w:rsidR="00A731EE">
              <w:rPr>
                <w:rFonts w:cs="Calibri"/>
                <w:sz w:val="19"/>
                <w:szCs w:val="19"/>
              </w:rPr>
              <w:t>Satellite</w:t>
            </w:r>
            <w:r w:rsidRPr="009C6816">
              <w:rPr>
                <w:rFonts w:cs="Calibri"/>
                <w:sz w:val="19"/>
                <w:szCs w:val="19"/>
              </w:rPr>
              <w:t xml:space="preserve"> site</w:t>
            </w:r>
          </w:p>
        </w:tc>
      </w:tr>
      <w:tr w:rsidR="0061506D" w:rsidRPr="00557AEF" w14:paraId="0B019742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tcW w:w="3833" w:type="dxa"/>
          </w:tcPr>
          <w:p w14:paraId="62DB5195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Project management oversight</w:t>
            </w:r>
          </w:p>
        </w:tc>
        <w:tc>
          <w:tcPr>
            <w:tcW w:w="1481" w:type="dxa"/>
          </w:tcPr>
          <w:p w14:paraId="12D59C65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</w:p>
        </w:tc>
        <w:tc>
          <w:tcPr>
            <w:tcW w:w="1498" w:type="dxa"/>
          </w:tcPr>
          <w:p w14:paraId="27DD8B4F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</w:p>
        </w:tc>
        <w:tc>
          <w:tcPr>
            <w:tcW w:w="1562" w:type="dxa"/>
          </w:tcPr>
          <w:p w14:paraId="79362D83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</w:p>
        </w:tc>
        <w:tc>
          <w:tcPr>
            <w:tcW w:w="2980" w:type="dxa"/>
          </w:tcPr>
          <w:p w14:paraId="2E7CF64C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</w:p>
        </w:tc>
      </w:tr>
      <w:tr w:rsidR="0061506D" w:rsidRPr="00557AEF" w14:paraId="077D9DD5" w14:textId="77777777" w:rsidTr="006412A9">
        <w:trPr>
          <w:trHeight w:val="668"/>
        </w:trPr>
        <w:tc>
          <w:tcPr>
            <w:tcW w:w="3833" w:type="dxa"/>
          </w:tcPr>
          <w:p w14:paraId="571463B1" w14:textId="77777777" w:rsidR="0061506D" w:rsidRPr="009C6816" w:rsidRDefault="0061506D" w:rsidP="00AD645A">
            <w:pPr>
              <w:pStyle w:val="ListParagraph"/>
              <w:numPr>
                <w:ilvl w:val="0"/>
                <w:numId w:val="43"/>
              </w:numPr>
              <w:spacing w:after="130" w:line="240" w:lineRule="auto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 xml:space="preserve">Contracts </w:t>
            </w:r>
          </w:p>
        </w:tc>
        <w:tc>
          <w:tcPr>
            <w:tcW w:w="1481" w:type="dxa"/>
          </w:tcPr>
          <w:p w14:paraId="4441574A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19BE917E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3EE05FEC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>
              <w:rPr>
                <w:rFonts w:ascii="Calibri" w:hAnsi="Calibri" w:cs="Calibri"/>
              </w:rPr>
              <w:t>(</w:t>
            </w:r>
            <w:r w:rsidRPr="00E416C2">
              <w:rPr>
                <w:rFonts w:ascii="Wingdings" w:hAnsi="Wingdings" w:cs="Calibri"/>
              </w:rPr>
              <w:t>ü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2980" w:type="dxa"/>
          </w:tcPr>
          <w:p w14:paraId="40CCAFB6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Teletrial contract allows for satellite sites to be included.</w:t>
            </w:r>
          </w:p>
        </w:tc>
      </w:tr>
      <w:tr w:rsidR="0061506D" w:rsidRPr="00557AEF" w14:paraId="2C3A36D2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tcW w:w="3833" w:type="dxa"/>
          </w:tcPr>
          <w:p w14:paraId="791C9724" w14:textId="678C7A19" w:rsidR="0061506D" w:rsidRPr="009C6816" w:rsidRDefault="00A731EE" w:rsidP="00AD645A">
            <w:pPr>
              <w:pStyle w:val="ListParagraph"/>
              <w:numPr>
                <w:ilvl w:val="0"/>
                <w:numId w:val="43"/>
              </w:numPr>
              <w:spacing w:after="130" w:line="240" w:lineRule="auto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Satellite</w:t>
            </w:r>
            <w:r w:rsidR="0061506D" w:rsidRPr="009C6816">
              <w:rPr>
                <w:rFonts w:cs="Calibri"/>
                <w:sz w:val="19"/>
                <w:szCs w:val="19"/>
              </w:rPr>
              <w:t xml:space="preserve"> Site coordinator</w:t>
            </w:r>
          </w:p>
        </w:tc>
        <w:tc>
          <w:tcPr>
            <w:tcW w:w="1481" w:type="dxa"/>
          </w:tcPr>
          <w:p w14:paraId="58DF4B12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094FC949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54E99D88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214D4419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Satellite site staff trained and ready for further trials</w:t>
            </w:r>
          </w:p>
        </w:tc>
      </w:tr>
      <w:tr w:rsidR="0061506D" w:rsidRPr="00557AEF" w14:paraId="0DB6DDBB" w14:textId="77777777" w:rsidTr="006412A9">
        <w:trPr>
          <w:trHeight w:val="392"/>
        </w:trPr>
        <w:tc>
          <w:tcPr>
            <w:tcW w:w="3833" w:type="dxa"/>
          </w:tcPr>
          <w:p w14:paraId="5055D18F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Site feasibility</w:t>
            </w:r>
          </w:p>
        </w:tc>
        <w:tc>
          <w:tcPr>
            <w:tcW w:w="1481" w:type="dxa"/>
          </w:tcPr>
          <w:p w14:paraId="0755286E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68FCB064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4107E184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66636216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All sites contribute</w:t>
            </w:r>
          </w:p>
        </w:tc>
      </w:tr>
      <w:tr w:rsidR="0061506D" w:rsidRPr="00557AEF" w14:paraId="398951AD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6"/>
        </w:trPr>
        <w:tc>
          <w:tcPr>
            <w:tcW w:w="3833" w:type="dxa"/>
          </w:tcPr>
          <w:p w14:paraId="3B650C73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Operational set up</w:t>
            </w:r>
          </w:p>
        </w:tc>
        <w:tc>
          <w:tcPr>
            <w:tcW w:w="1481" w:type="dxa"/>
          </w:tcPr>
          <w:p w14:paraId="2E9B767D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</w:p>
        </w:tc>
        <w:tc>
          <w:tcPr>
            <w:tcW w:w="1498" w:type="dxa"/>
          </w:tcPr>
          <w:p w14:paraId="1D1D63AB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</w:p>
        </w:tc>
        <w:tc>
          <w:tcPr>
            <w:tcW w:w="1562" w:type="dxa"/>
          </w:tcPr>
          <w:p w14:paraId="0B854AD3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</w:p>
        </w:tc>
        <w:tc>
          <w:tcPr>
            <w:tcW w:w="2980" w:type="dxa"/>
          </w:tcPr>
          <w:p w14:paraId="139440DE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</w:p>
        </w:tc>
      </w:tr>
      <w:tr w:rsidR="0061506D" w:rsidRPr="00557AEF" w14:paraId="6317780A" w14:textId="77777777" w:rsidTr="006412A9">
        <w:trPr>
          <w:trHeight w:val="538"/>
        </w:trPr>
        <w:tc>
          <w:tcPr>
            <w:tcW w:w="3833" w:type="dxa"/>
          </w:tcPr>
          <w:p w14:paraId="640F2932" w14:textId="77777777" w:rsidR="0061506D" w:rsidRPr="009C6816" w:rsidRDefault="0061506D" w:rsidP="00AD645A">
            <w:pPr>
              <w:pStyle w:val="ListParagraph"/>
              <w:numPr>
                <w:ilvl w:val="0"/>
                <w:numId w:val="43"/>
              </w:numPr>
              <w:spacing w:after="130" w:line="240" w:lineRule="auto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Equipment acquisition and upgrade</w:t>
            </w:r>
          </w:p>
        </w:tc>
        <w:tc>
          <w:tcPr>
            <w:tcW w:w="1481" w:type="dxa"/>
          </w:tcPr>
          <w:p w14:paraId="34AC4AB7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50BB295E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372EE1A7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1C9389BA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Satellite sites ready for future trials</w:t>
            </w:r>
          </w:p>
        </w:tc>
      </w:tr>
      <w:tr w:rsidR="0061506D" w:rsidRPr="00557AEF" w14:paraId="6A7CE35E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tcW w:w="3833" w:type="dxa"/>
          </w:tcPr>
          <w:p w14:paraId="1664FED0" w14:textId="77777777" w:rsidR="0061506D" w:rsidRPr="009C6816" w:rsidRDefault="0061506D" w:rsidP="00AD645A">
            <w:pPr>
              <w:pStyle w:val="ListParagraph"/>
              <w:numPr>
                <w:ilvl w:val="0"/>
                <w:numId w:val="43"/>
              </w:numPr>
              <w:spacing w:after="130" w:line="240" w:lineRule="auto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Telecommunications</w:t>
            </w:r>
          </w:p>
        </w:tc>
        <w:tc>
          <w:tcPr>
            <w:tcW w:w="1481" w:type="dxa"/>
          </w:tcPr>
          <w:p w14:paraId="3B90299C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1498" w:type="dxa"/>
          </w:tcPr>
          <w:p w14:paraId="24991A6B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20973F0F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655AE12A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</w:p>
        </w:tc>
      </w:tr>
      <w:tr w:rsidR="0061506D" w:rsidRPr="00557AEF" w14:paraId="19172F51" w14:textId="77777777" w:rsidTr="006412A9">
        <w:trPr>
          <w:trHeight w:val="668"/>
        </w:trPr>
        <w:tc>
          <w:tcPr>
            <w:tcW w:w="3833" w:type="dxa"/>
          </w:tcPr>
          <w:p w14:paraId="542B888E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Staff training</w:t>
            </w:r>
          </w:p>
        </w:tc>
        <w:tc>
          <w:tcPr>
            <w:tcW w:w="1481" w:type="dxa"/>
          </w:tcPr>
          <w:p w14:paraId="25228FA5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39ED8189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678F4161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7DCC138E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Investment in regional rural and remote staff upskilling</w:t>
            </w:r>
          </w:p>
        </w:tc>
      </w:tr>
      <w:tr w:rsidR="0061506D" w:rsidRPr="00557AEF" w14:paraId="2A6A80DE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tcW w:w="3833" w:type="dxa"/>
          </w:tcPr>
          <w:p w14:paraId="297EEC4D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Site initiations</w:t>
            </w:r>
          </w:p>
        </w:tc>
        <w:tc>
          <w:tcPr>
            <w:tcW w:w="1481" w:type="dxa"/>
          </w:tcPr>
          <w:p w14:paraId="053C1075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6C4FFABE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53534B99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3D882119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</w:p>
        </w:tc>
      </w:tr>
      <w:tr w:rsidR="0061506D" w:rsidRPr="00557AEF" w14:paraId="43E640A2" w14:textId="77777777" w:rsidTr="006412A9">
        <w:trPr>
          <w:trHeight w:val="668"/>
        </w:trPr>
        <w:tc>
          <w:tcPr>
            <w:tcW w:w="3833" w:type="dxa"/>
          </w:tcPr>
          <w:p w14:paraId="52DE94BF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Supervision plan</w:t>
            </w:r>
          </w:p>
        </w:tc>
        <w:tc>
          <w:tcPr>
            <w:tcW w:w="1481" w:type="dxa"/>
          </w:tcPr>
          <w:p w14:paraId="3FFD43E5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1498" w:type="dxa"/>
          </w:tcPr>
          <w:p w14:paraId="7222803B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309E41AF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424A9FEE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Primary site and Satellite work to plan</w:t>
            </w:r>
          </w:p>
        </w:tc>
      </w:tr>
      <w:tr w:rsidR="0061506D" w:rsidRPr="00557AEF" w14:paraId="0408C106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tcW w:w="3833" w:type="dxa"/>
          </w:tcPr>
          <w:p w14:paraId="734A5227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Patient visits</w:t>
            </w:r>
          </w:p>
        </w:tc>
        <w:tc>
          <w:tcPr>
            <w:tcW w:w="1481" w:type="dxa"/>
          </w:tcPr>
          <w:p w14:paraId="053E9111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4C4FE60F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>
              <w:rPr>
                <w:rFonts w:ascii="Wingdings" w:hAnsi="Wingdings" w:cs="Calibri"/>
              </w:rPr>
              <w:t xml:space="preserve"> </w:t>
            </w:r>
            <w:r w:rsidRPr="00E416C2">
              <w:rPr>
                <w:rFonts w:ascii="Wingdings" w:hAnsi="Wingdings" w:cs="Calibri"/>
              </w:rPr>
              <w:t xml:space="preserve">ü </w:t>
            </w:r>
          </w:p>
        </w:tc>
        <w:tc>
          <w:tcPr>
            <w:tcW w:w="1562" w:type="dxa"/>
          </w:tcPr>
          <w:p w14:paraId="30399FB9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2DB1409E" w14:textId="770C3104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 xml:space="preserve">Patients visit </w:t>
            </w:r>
            <w:r w:rsidR="00A731EE">
              <w:rPr>
                <w:rFonts w:cs="Calibri"/>
                <w:sz w:val="19"/>
                <w:szCs w:val="19"/>
              </w:rPr>
              <w:t>Satellite</w:t>
            </w:r>
            <w:r w:rsidRPr="009C6816">
              <w:rPr>
                <w:rFonts w:cs="Calibri"/>
                <w:sz w:val="19"/>
                <w:szCs w:val="19"/>
              </w:rPr>
              <w:t xml:space="preserve"> site</w:t>
            </w:r>
          </w:p>
        </w:tc>
      </w:tr>
      <w:tr w:rsidR="0061506D" w:rsidRPr="00557AEF" w14:paraId="6986C061" w14:textId="77777777" w:rsidTr="006412A9">
        <w:trPr>
          <w:trHeight w:val="668"/>
        </w:trPr>
        <w:tc>
          <w:tcPr>
            <w:tcW w:w="3833" w:type="dxa"/>
          </w:tcPr>
          <w:p w14:paraId="5EE1AB91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Accommodation</w:t>
            </w:r>
          </w:p>
        </w:tc>
        <w:tc>
          <w:tcPr>
            <w:tcW w:w="1481" w:type="dxa"/>
          </w:tcPr>
          <w:p w14:paraId="127FAFD9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4789C6F6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1562" w:type="dxa"/>
          </w:tcPr>
          <w:p w14:paraId="0BA2AEE0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2980" w:type="dxa"/>
          </w:tcPr>
          <w:p w14:paraId="7B1B833D" w14:textId="4F83C746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 xml:space="preserve">Patients travel less to </w:t>
            </w:r>
            <w:r w:rsidR="00FC25FE">
              <w:rPr>
                <w:rFonts w:cs="Calibri"/>
                <w:sz w:val="19"/>
                <w:szCs w:val="19"/>
              </w:rPr>
              <w:t>attend Satellite</w:t>
            </w:r>
            <w:r w:rsidRPr="009C6816">
              <w:rPr>
                <w:rFonts w:cs="Calibri"/>
                <w:sz w:val="19"/>
                <w:szCs w:val="19"/>
              </w:rPr>
              <w:t xml:space="preserve"> site</w:t>
            </w:r>
          </w:p>
        </w:tc>
      </w:tr>
      <w:tr w:rsidR="0061506D" w:rsidRPr="00557AEF" w14:paraId="335B54E5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tcW w:w="3833" w:type="dxa"/>
          </w:tcPr>
          <w:p w14:paraId="718F47F0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Travel</w:t>
            </w:r>
          </w:p>
        </w:tc>
        <w:tc>
          <w:tcPr>
            <w:tcW w:w="1481" w:type="dxa"/>
          </w:tcPr>
          <w:p w14:paraId="20C7C850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2B5C5DEF" w14:textId="02068766" w:rsidR="0061506D" w:rsidRPr="00E416C2" w:rsidRDefault="005A6814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r w:rsidRPr="00E416C2">
              <w:rPr>
                <w:rFonts w:ascii="Wingdings" w:hAnsi="Wingdings" w:cs="Calibri"/>
              </w:rPr>
              <w:t>ü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562" w:type="dxa"/>
          </w:tcPr>
          <w:p w14:paraId="118C6E7F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2980" w:type="dxa"/>
          </w:tcPr>
          <w:p w14:paraId="5377BB5A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Travel costs reduced</w:t>
            </w:r>
          </w:p>
        </w:tc>
      </w:tr>
      <w:tr w:rsidR="0061506D" w:rsidRPr="00557AEF" w14:paraId="3407024A" w14:textId="77777777" w:rsidTr="006412A9">
        <w:trPr>
          <w:trHeight w:val="392"/>
        </w:trPr>
        <w:tc>
          <w:tcPr>
            <w:tcW w:w="3833" w:type="dxa"/>
          </w:tcPr>
          <w:p w14:paraId="51D4AFEE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Overnight stay for adverse events</w:t>
            </w:r>
          </w:p>
        </w:tc>
        <w:tc>
          <w:tcPr>
            <w:tcW w:w="1481" w:type="dxa"/>
          </w:tcPr>
          <w:p w14:paraId="676E1606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054FD8D9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633EA930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75ED84A7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Local stay for satellite sites</w:t>
            </w:r>
          </w:p>
        </w:tc>
      </w:tr>
      <w:tr w:rsidR="0061506D" w:rsidRPr="00557AEF" w14:paraId="2377056D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tcW w:w="3833" w:type="dxa"/>
          </w:tcPr>
          <w:p w14:paraId="0BEFA209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Teletrial consultation rooms</w:t>
            </w:r>
          </w:p>
        </w:tc>
        <w:tc>
          <w:tcPr>
            <w:tcW w:w="1481" w:type="dxa"/>
          </w:tcPr>
          <w:p w14:paraId="0327DBE2" w14:textId="77777777" w:rsidR="0061506D" w:rsidRPr="00E416C2" w:rsidRDefault="0061506D" w:rsidP="00AD645A">
            <w:pPr>
              <w:spacing w:after="13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1498" w:type="dxa"/>
          </w:tcPr>
          <w:p w14:paraId="2B2B31D0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3322C1B2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576D9EEE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Infrastructure investment</w:t>
            </w:r>
          </w:p>
        </w:tc>
      </w:tr>
      <w:tr w:rsidR="0061506D" w:rsidRPr="00557AEF" w14:paraId="622731AD" w14:textId="77777777" w:rsidTr="006412A9">
        <w:trPr>
          <w:trHeight w:val="668"/>
        </w:trPr>
        <w:tc>
          <w:tcPr>
            <w:tcW w:w="3833" w:type="dxa"/>
          </w:tcPr>
          <w:p w14:paraId="2817EED5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Monitoring visits from sponsor/ auditor</w:t>
            </w:r>
          </w:p>
        </w:tc>
        <w:tc>
          <w:tcPr>
            <w:tcW w:w="1481" w:type="dxa"/>
          </w:tcPr>
          <w:p w14:paraId="393218C0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51EC6081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743F1E22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3474066C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As needed</w:t>
            </w:r>
          </w:p>
        </w:tc>
      </w:tr>
      <w:tr w:rsidR="0061506D" w:rsidRPr="00557AEF" w14:paraId="416FCDFB" w14:textId="77777777" w:rsidTr="006412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tcW w:w="3833" w:type="dxa"/>
          </w:tcPr>
          <w:p w14:paraId="14A9AEE3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Pharmacy</w:t>
            </w:r>
          </w:p>
        </w:tc>
        <w:tc>
          <w:tcPr>
            <w:tcW w:w="1481" w:type="dxa"/>
          </w:tcPr>
          <w:p w14:paraId="4CA709AA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3F2A985F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602457A4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6D431454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Some Satellite sites may receive dispensed meds</w:t>
            </w:r>
          </w:p>
        </w:tc>
      </w:tr>
      <w:tr w:rsidR="0061506D" w:rsidRPr="00557AEF" w14:paraId="3FAB8CDD" w14:textId="77777777" w:rsidTr="006412A9">
        <w:trPr>
          <w:trHeight w:val="444"/>
        </w:trPr>
        <w:tc>
          <w:tcPr>
            <w:tcW w:w="3833" w:type="dxa"/>
          </w:tcPr>
          <w:p w14:paraId="793DEC93" w14:textId="77777777" w:rsidR="0061506D" w:rsidRPr="009C6816" w:rsidRDefault="0061506D" w:rsidP="00AD645A">
            <w:pPr>
              <w:spacing w:after="130"/>
              <w:rPr>
                <w:rFonts w:cs="Calibri"/>
                <w:sz w:val="19"/>
                <w:szCs w:val="19"/>
              </w:rPr>
            </w:pPr>
            <w:r w:rsidRPr="009C6816">
              <w:rPr>
                <w:rFonts w:cs="Calibri"/>
                <w:sz w:val="19"/>
                <w:szCs w:val="19"/>
              </w:rPr>
              <w:t>Close out</w:t>
            </w:r>
          </w:p>
        </w:tc>
        <w:tc>
          <w:tcPr>
            <w:tcW w:w="1481" w:type="dxa"/>
          </w:tcPr>
          <w:p w14:paraId="57A9ADCD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498" w:type="dxa"/>
          </w:tcPr>
          <w:p w14:paraId="237D689E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1562" w:type="dxa"/>
          </w:tcPr>
          <w:p w14:paraId="1D233264" w14:textId="77777777" w:rsidR="0061506D" w:rsidRPr="00E416C2" w:rsidRDefault="0061506D" w:rsidP="00AD645A">
            <w:pPr>
              <w:spacing w:after="130"/>
              <w:jc w:val="center"/>
              <w:rPr>
                <w:rFonts w:ascii="Wingdings" w:hAnsi="Wingdings" w:cs="Calibri" w:hint="eastAsia"/>
              </w:rPr>
            </w:pPr>
            <w:r w:rsidRPr="00E416C2">
              <w:rPr>
                <w:rFonts w:ascii="Wingdings" w:hAnsi="Wingdings" w:cs="Calibri"/>
              </w:rPr>
              <w:t>ü</w:t>
            </w:r>
          </w:p>
        </w:tc>
        <w:tc>
          <w:tcPr>
            <w:tcW w:w="2980" w:type="dxa"/>
          </w:tcPr>
          <w:p w14:paraId="6A50FA9F" w14:textId="77777777" w:rsidR="0061506D" w:rsidRPr="00557AEF" w:rsidRDefault="0061506D" w:rsidP="00AD645A">
            <w:pPr>
              <w:spacing w:after="130"/>
              <w:rPr>
                <w:rFonts w:ascii="Calibri" w:hAnsi="Calibri" w:cs="Calibri"/>
              </w:rPr>
            </w:pPr>
          </w:p>
        </w:tc>
      </w:tr>
    </w:tbl>
    <w:p w14:paraId="0AC6AE39" w14:textId="559D8637" w:rsidR="00163082" w:rsidRPr="00107885" w:rsidRDefault="006412A9" w:rsidP="00DC14F2">
      <w:pPr>
        <w:spacing w:before="120" w:after="0" w:line="259" w:lineRule="auto"/>
        <w:rPr>
          <w:sz w:val="16"/>
          <w:szCs w:val="16"/>
        </w:rPr>
      </w:pPr>
      <w:r>
        <w:rPr>
          <w:rFonts w:ascii="Calibri" w:hAnsi="Calibri" w:cs="Calibri"/>
        </w:rPr>
        <w:t>(</w:t>
      </w:r>
      <w:r w:rsidRPr="00E416C2">
        <w:rPr>
          <w:rFonts w:ascii="Wingdings" w:hAnsi="Wingdings" w:cs="Calibri"/>
        </w:rPr>
        <w:t>ü</w:t>
      </w:r>
      <w:r>
        <w:rPr>
          <w:rFonts w:ascii="Calibri" w:hAnsi="Calibri" w:cs="Calibri"/>
        </w:rPr>
        <w:t xml:space="preserve">) </w:t>
      </w:r>
      <w:r w:rsidRPr="00212B6F">
        <w:rPr>
          <w:rFonts w:cs="Calibri"/>
          <w:sz w:val="16"/>
          <w:szCs w:val="16"/>
        </w:rPr>
        <w:t xml:space="preserve">indicates where a cost may be </w:t>
      </w:r>
      <w:proofErr w:type="gramStart"/>
      <w:r w:rsidRPr="00212B6F">
        <w:rPr>
          <w:rFonts w:cs="Calibri"/>
          <w:sz w:val="16"/>
          <w:szCs w:val="16"/>
        </w:rPr>
        <w:t>incurred</w:t>
      </w:r>
      <w:proofErr w:type="gramEnd"/>
    </w:p>
    <w:sectPr w:rsidR="00163082" w:rsidRPr="00107885" w:rsidSect="00417D5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01" w:right="1440" w:bottom="1440" w:left="1440" w:header="1134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0FFE2" w14:textId="77777777" w:rsidR="00000DCE" w:rsidRDefault="00000DCE" w:rsidP="00C54DC0">
      <w:r>
        <w:separator/>
      </w:r>
    </w:p>
    <w:p w14:paraId="015565BC" w14:textId="77777777" w:rsidR="00000DCE" w:rsidRDefault="00000DCE" w:rsidP="00C54DC0"/>
  </w:endnote>
  <w:endnote w:type="continuationSeparator" w:id="0">
    <w:p w14:paraId="7C67715A" w14:textId="77777777" w:rsidR="00000DCE" w:rsidRDefault="00000DCE" w:rsidP="00C54DC0">
      <w:r>
        <w:continuationSeparator/>
      </w:r>
    </w:p>
    <w:p w14:paraId="277472F9" w14:textId="77777777" w:rsidR="00000DCE" w:rsidRDefault="00000DCE" w:rsidP="00C54DC0"/>
  </w:endnote>
  <w:endnote w:type="continuationNotice" w:id="1">
    <w:p w14:paraId="6A95EDC9" w14:textId="77777777" w:rsidR="00000DCE" w:rsidRDefault="00000DCE" w:rsidP="00C54DC0"/>
    <w:p w14:paraId="14D028F0" w14:textId="77777777" w:rsidR="00000DCE" w:rsidRDefault="00000DCE" w:rsidP="00C54D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368942"/>
      <w:docPartObj>
        <w:docPartGallery w:val="Page Numbers (Bottom of Page)"/>
        <w:docPartUnique/>
      </w:docPartObj>
    </w:sdtPr>
    <w:sdtEndPr>
      <w:rPr>
        <w:noProof/>
        <w:color w:val="01163C"/>
      </w:rPr>
    </w:sdtEndPr>
    <w:sdtContent>
      <w:p w14:paraId="3F3C2E4A" w14:textId="314CA275" w:rsidR="001860E6" w:rsidRPr="001860E6" w:rsidRDefault="00490B37">
        <w:pPr>
          <w:pStyle w:val="Footer"/>
          <w:jc w:val="right"/>
          <w:rPr>
            <w:color w:val="01163C"/>
          </w:rPr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44" behindDoc="0" locked="0" layoutInCell="1" allowOverlap="1" wp14:anchorId="43813139" wp14:editId="41314D88">
                  <wp:simplePos x="0" y="0"/>
                  <wp:positionH relativeFrom="column">
                    <wp:posOffset>-685800</wp:posOffset>
                  </wp:positionH>
                  <wp:positionV relativeFrom="paragraph">
                    <wp:posOffset>-79375</wp:posOffset>
                  </wp:positionV>
                  <wp:extent cx="5088255" cy="304800"/>
                  <wp:effectExtent l="0" t="0" r="0" b="0"/>
                  <wp:wrapNone/>
                  <wp:docPr id="217" name="Text Box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882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24CB8" w14:textId="01F0C23B" w:rsidR="001860E6" w:rsidRPr="00490B37" w:rsidRDefault="00490B37" w:rsidP="001860E6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</w:pPr>
                              <w:r w:rsidRPr="00490B37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Teletrial Budget/Costings guidance v</w:t>
                              </w:r>
                              <w:r w:rsidR="00896026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2</w:t>
                              </w:r>
                              <w:r w:rsidRPr="00490B37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</w:t>
                              </w:r>
                              <w:r w:rsidR="00896026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Nov</w:t>
                              </w:r>
                              <w:r w:rsidRPr="00490B37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3813139"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6" type="#_x0000_t202" style="position:absolute;left:0;text-align:left;margin-left:-54pt;margin-top:-6.25pt;width:400.65pt;height:2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" filled="f" stroked="f">
                  <v:textbox>
                    <w:txbxContent>
                      <w:p w14:paraId="41824CB8" w14:textId="01F0C23B" w:rsidR="001860E6" w:rsidRPr="00490B37" w:rsidRDefault="00490B37" w:rsidP="001860E6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</w:pPr>
                        <w:r w:rsidRPr="00490B37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Teletrial Budget/Costings guidance v</w:t>
                        </w:r>
                        <w:r w:rsidR="00896026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2</w:t>
                        </w:r>
                        <w:r w:rsidRPr="00490B37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</w:t>
                        </w:r>
                        <w:r w:rsidR="00896026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Nov</w:t>
                        </w:r>
                        <w:r w:rsidRPr="00490B37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2024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E78EF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78052FD9" wp14:editId="76068106">
                  <wp:simplePos x="0" y="0"/>
                  <wp:positionH relativeFrom="margin">
                    <wp:posOffset>5731973</wp:posOffset>
                  </wp:positionH>
                  <wp:positionV relativeFrom="paragraph">
                    <wp:posOffset>-87630</wp:posOffset>
                  </wp:positionV>
                  <wp:extent cx="364524" cy="364524"/>
                  <wp:effectExtent l="0" t="0" r="0" b="0"/>
                  <wp:wrapNone/>
                  <wp:docPr id="1701005456" name="Oval 17010054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986CF-39C8-4283-DE29-A1CAC4BC8822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524" cy="364524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2676AC6E" id="Oval 1701005456" o:spid="_x0000_s1026" style="position:absolute;margin-left:451.35pt;margin-top:-6.9pt;width:28.7pt;height:28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3E78EF">
          <w:rPr>
            <w:rFonts w:hint="eastAsia"/>
            <w:lang w:eastAsia="ko-KR"/>
          </w:rPr>
          <w:t xml:space="preserve">  </w:t>
        </w:r>
        <w:r w:rsidR="003E78EF">
          <w:rPr>
            <w:lang w:eastAsia="ko-KR"/>
          </w:rPr>
          <w:tab/>
        </w:r>
        <w:r w:rsidR="001860E6" w:rsidRPr="001860E6">
          <w:rPr>
            <w:color w:val="01163C"/>
          </w:rPr>
          <w:fldChar w:fldCharType="begin"/>
        </w:r>
        <w:r w:rsidR="001860E6" w:rsidRPr="001860E6">
          <w:rPr>
            <w:color w:val="01163C"/>
          </w:rPr>
          <w:instrText xml:space="preserve"> PAGE   \* MERGEFORMAT </w:instrText>
        </w:r>
        <w:r w:rsidR="001860E6" w:rsidRPr="001860E6">
          <w:rPr>
            <w:color w:val="01163C"/>
          </w:rPr>
          <w:fldChar w:fldCharType="separate"/>
        </w:r>
        <w:r w:rsidR="001860E6" w:rsidRPr="001860E6">
          <w:rPr>
            <w:noProof/>
            <w:color w:val="01163C"/>
          </w:rPr>
          <w:t>2</w:t>
        </w:r>
        <w:r w:rsidR="001860E6" w:rsidRPr="001860E6">
          <w:rPr>
            <w:noProof/>
            <w:color w:val="01163C"/>
          </w:rPr>
          <w:fldChar w:fldCharType="end"/>
        </w:r>
      </w:p>
    </w:sdtContent>
  </w:sdt>
  <w:p w14:paraId="0AEEBB63" w14:textId="785AAAB8" w:rsidR="001860E6" w:rsidRDefault="001860E6" w:rsidP="001860E6">
    <w:pPr>
      <w:pStyle w:val="Footer"/>
      <w:tabs>
        <w:tab w:val="clear" w:pos="4513"/>
        <w:tab w:val="clear" w:pos="9026"/>
        <w:tab w:val="left" w:pos="1242"/>
      </w:tabs>
    </w:pPr>
    <w:r w:rsidRPr="001860E6">
      <w:t xml:space="preserve"> </w:t>
    </w:r>
    <w:r w:rsidRPr="001860E6">
      <w:rPr>
        <w:noProof/>
      </w:rPr>
      <w:drawing>
        <wp:anchor distT="0" distB="0" distL="114300" distR="114300" simplePos="0" relativeHeight="251658245" behindDoc="0" locked="0" layoutInCell="1" allowOverlap="1" wp14:anchorId="2A7E7121" wp14:editId="2F4986AD">
          <wp:simplePos x="0" y="0"/>
          <wp:positionH relativeFrom="page">
            <wp:align>right</wp:align>
          </wp:positionH>
          <wp:positionV relativeFrom="paragraph">
            <wp:posOffset>318393</wp:posOffset>
          </wp:positionV>
          <wp:extent cx="7797114" cy="152400"/>
          <wp:effectExtent l="0" t="0" r="0" b="0"/>
          <wp:wrapNone/>
          <wp:docPr id="2080427356" name="Picture 2080427356">
            <a:extLst xmlns:a="http://schemas.openxmlformats.org/drawingml/2006/main">
              <a:ext uri="{FF2B5EF4-FFF2-40B4-BE49-F238E27FC236}">
                <a16:creationId xmlns:a16="http://schemas.microsoft.com/office/drawing/2014/main" id="{0D5F0A6A-77B2-E249-9729-7D3385F9EC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7">
                    <a:extLst>
                      <a:ext uri="{FF2B5EF4-FFF2-40B4-BE49-F238E27FC236}">
                        <a16:creationId xmlns:a16="http://schemas.microsoft.com/office/drawing/2014/main" id="{0D5F0A6A-77B2-E249-9729-7D3385F9EC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14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8976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2A0C4E" w14:textId="78C9AA64" w:rsidR="00456787" w:rsidRDefault="00490B37">
        <w:pPr>
          <w:pStyle w:val="Footer"/>
          <w:jc w:val="right"/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52" behindDoc="0" locked="0" layoutInCell="1" allowOverlap="1" wp14:anchorId="1B81C29E" wp14:editId="29C3D574">
                  <wp:simplePos x="0" y="0"/>
                  <wp:positionH relativeFrom="column">
                    <wp:posOffset>-600074</wp:posOffset>
                  </wp:positionH>
                  <wp:positionV relativeFrom="paragraph">
                    <wp:posOffset>-31750</wp:posOffset>
                  </wp:positionV>
                  <wp:extent cx="5021580" cy="266700"/>
                  <wp:effectExtent l="0" t="0" r="0" b="0"/>
                  <wp:wrapNone/>
                  <wp:docPr id="1881161672" name="Text Box 1881161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2158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FDFFC" w14:textId="68AEAF57" w:rsidR="00490B37" w:rsidRPr="00490B37" w:rsidRDefault="00490B37" w:rsidP="00490B37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</w:pPr>
                              <w:r w:rsidRPr="00490B37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Teletrial Budget/Costings guidance v</w:t>
                              </w:r>
                              <w:r w:rsidR="00896026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2 25 Nov</w:t>
                              </w:r>
                              <w:r w:rsidRPr="00490B37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2024</w:t>
                              </w:r>
                            </w:p>
                            <w:p w14:paraId="404A175D" w14:textId="6009A29A" w:rsidR="00456787" w:rsidRPr="001860E6" w:rsidRDefault="00456787" w:rsidP="00456787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81C29E" id="_x0000_t202" coordsize="21600,21600" o:spt="202" path="m,l,21600r21600,l21600,xe">
                  <v:stroke joinstyle="miter"/>
                  <v:path gradientshapeok="t" o:connecttype="rect"/>
                </v:shapetype>
                <v:shape id="Text Box 1881161672" o:spid="_x0000_s1028" type="#_x0000_t202" style="position:absolute;left:0;text-align:left;margin-left:-47.25pt;margin-top:-2.5pt;width:395.4pt;height:21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" filled="f" stroked="f">
                  <v:textbox>
                    <w:txbxContent>
                      <w:p w14:paraId="6CAFDFFC" w14:textId="68AEAF57" w:rsidR="00490B37" w:rsidRPr="00490B37" w:rsidRDefault="00490B37" w:rsidP="00490B37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</w:pPr>
                        <w:r w:rsidRPr="00490B37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Teletrial Budget/Costings guidance v</w:t>
                        </w:r>
                        <w:r w:rsidR="00896026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2 25 Nov</w:t>
                        </w:r>
                        <w:r w:rsidRPr="00490B37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2024</w:t>
                        </w:r>
                      </w:p>
                      <w:p w14:paraId="404A175D" w14:textId="6009A29A" w:rsidR="00456787" w:rsidRPr="001860E6" w:rsidRDefault="00456787" w:rsidP="00456787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456787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51" behindDoc="1" locked="0" layoutInCell="1" allowOverlap="1" wp14:anchorId="41367E51" wp14:editId="1A99691F">
                  <wp:simplePos x="0" y="0"/>
                  <wp:positionH relativeFrom="margin">
                    <wp:posOffset>5730473</wp:posOffset>
                  </wp:positionH>
                  <wp:positionV relativeFrom="paragraph">
                    <wp:posOffset>-88900</wp:posOffset>
                  </wp:positionV>
                  <wp:extent cx="364490" cy="364490"/>
                  <wp:effectExtent l="0" t="0" r="0" b="0"/>
                  <wp:wrapNone/>
                  <wp:docPr id="241833662" name="Oval 2418336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490" cy="364490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1D63F00B" id="Oval 241833662" o:spid="_x0000_s1026" style="position:absolute;margin-left:451.2pt;margin-top:-7pt;width:28.7pt;height:28.7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456787" w:rsidRPr="001860E6">
          <w:rPr>
            <w:noProof/>
          </w:rPr>
          <w:drawing>
            <wp:anchor distT="0" distB="0" distL="114300" distR="114300" simplePos="0" relativeHeight="251658253" behindDoc="0" locked="0" layoutInCell="1" allowOverlap="1" wp14:anchorId="01394F9F" wp14:editId="52891CF0">
              <wp:simplePos x="0" y="0"/>
              <wp:positionH relativeFrom="page">
                <wp:posOffset>0</wp:posOffset>
              </wp:positionH>
              <wp:positionV relativeFrom="paragraph">
                <wp:posOffset>472440</wp:posOffset>
              </wp:positionV>
              <wp:extent cx="7796530" cy="152400"/>
              <wp:effectExtent l="0" t="0" r="0" b="0"/>
              <wp:wrapNone/>
              <wp:docPr id="2027275045" name="Picture 2027275045">
                <a:extLst xmlns:a="http://schemas.openxmlformats.org/drawingml/2006/main">
                  <a:ext uri="{FF2B5EF4-FFF2-40B4-BE49-F238E27FC236}">
                    <a16:creationId xmlns:a16="http://schemas.microsoft.com/office/drawing/2014/main" id="{0D5F0A6A-77B2-E249-9729-7D3385F9EC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phic 7">
                        <a:extLst>
                          <a:ext uri="{FF2B5EF4-FFF2-40B4-BE49-F238E27FC236}">
                            <a16:creationId xmlns:a16="http://schemas.microsoft.com/office/drawing/2014/main" id="{0D5F0A6A-77B2-E249-9729-7D3385F9EC30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65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56787">
          <w:fldChar w:fldCharType="begin"/>
        </w:r>
        <w:r w:rsidR="00456787">
          <w:instrText xml:space="preserve"> PAGE   \* MERGEFORMAT </w:instrText>
        </w:r>
        <w:r w:rsidR="00456787">
          <w:fldChar w:fldCharType="separate"/>
        </w:r>
        <w:r w:rsidR="00456787">
          <w:rPr>
            <w:noProof/>
          </w:rPr>
          <w:t>2</w:t>
        </w:r>
        <w:r w:rsidR="00456787">
          <w:rPr>
            <w:noProof/>
          </w:rPr>
          <w:fldChar w:fldCharType="end"/>
        </w:r>
      </w:p>
    </w:sdtContent>
  </w:sdt>
  <w:p w14:paraId="4DD3D843" w14:textId="0C571877" w:rsidR="00456787" w:rsidRDefault="00456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D63B4" w14:textId="77777777" w:rsidR="00000DCE" w:rsidRDefault="00000DCE" w:rsidP="00C54DC0">
      <w:r>
        <w:separator/>
      </w:r>
    </w:p>
    <w:p w14:paraId="4206C4E9" w14:textId="77777777" w:rsidR="00000DCE" w:rsidRDefault="00000DCE" w:rsidP="00C54DC0"/>
  </w:footnote>
  <w:footnote w:type="continuationSeparator" w:id="0">
    <w:p w14:paraId="23F485F7" w14:textId="77777777" w:rsidR="00000DCE" w:rsidRDefault="00000DCE" w:rsidP="00C54DC0">
      <w:r>
        <w:continuationSeparator/>
      </w:r>
    </w:p>
    <w:p w14:paraId="76C4085A" w14:textId="77777777" w:rsidR="00000DCE" w:rsidRDefault="00000DCE" w:rsidP="00C54DC0"/>
  </w:footnote>
  <w:footnote w:type="continuationNotice" w:id="1">
    <w:p w14:paraId="54E5F344" w14:textId="77777777" w:rsidR="00000DCE" w:rsidRDefault="00000DCE" w:rsidP="00C54DC0"/>
    <w:p w14:paraId="14B26D0B" w14:textId="77777777" w:rsidR="00000DCE" w:rsidRDefault="00000DCE" w:rsidP="00C54DC0"/>
  </w:footnote>
  <w:footnote w:id="2">
    <w:p w14:paraId="05C1D7B9" w14:textId="1AA684BA" w:rsidR="006436E7" w:rsidRPr="00107885" w:rsidRDefault="006436E7" w:rsidP="006436E7">
      <w:pPr>
        <w:spacing w:after="0" w:line="259" w:lineRule="auto"/>
        <w:rPr>
          <w:sz w:val="16"/>
          <w:szCs w:val="16"/>
        </w:rPr>
      </w:pPr>
      <w:r w:rsidRPr="00205AF7">
        <w:rPr>
          <w:rStyle w:val="FootnoteReference"/>
        </w:rPr>
        <w:footnoteRef/>
      </w:r>
      <w:r w:rsidRPr="00205AF7">
        <w:t xml:space="preserve"> </w:t>
      </w:r>
      <w:proofErr w:type="spellStart"/>
      <w:r w:rsidR="00B2294D" w:rsidRPr="00B2294D">
        <w:rPr>
          <w:sz w:val="16"/>
          <w:szCs w:val="16"/>
        </w:rPr>
        <w:t>Tuffaha</w:t>
      </w:r>
      <w:proofErr w:type="spellEnd"/>
      <w:r w:rsidR="00B2294D" w:rsidRPr="00B2294D">
        <w:rPr>
          <w:sz w:val="16"/>
          <w:szCs w:val="16"/>
        </w:rPr>
        <w:t>, Haitham and Birch, Stephen (2022).</w:t>
      </w:r>
      <w:r w:rsidR="0026659E">
        <w:rPr>
          <w:sz w:val="16"/>
          <w:szCs w:val="16"/>
        </w:rPr>
        <w:t xml:space="preserve"> </w:t>
      </w:r>
      <w:r w:rsidR="00B2294D" w:rsidRPr="00B2294D">
        <w:rPr>
          <w:sz w:val="16"/>
          <w:szCs w:val="16"/>
        </w:rPr>
        <w:t>A pilot study to prospectively estimate the health and economic return on research investment. Melbourne, VIC Australia: Australian Clinical Trials Alliance.</w:t>
      </w:r>
    </w:p>
    <w:p w14:paraId="787D976A" w14:textId="77777777" w:rsidR="006436E7" w:rsidRPr="00205AF7" w:rsidRDefault="006436E7" w:rsidP="006436E7">
      <w:pPr>
        <w:pStyle w:val="FootnoteText"/>
        <w:rPr>
          <w:lang w:val="en-A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D4E5" w14:textId="54D9FF03" w:rsidR="00DD4588" w:rsidRDefault="00456787">
    <w:pPr>
      <w:pStyle w:val="Header"/>
    </w:pPr>
    <w:r w:rsidRPr="00DD45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CA8E8AF" wp14:editId="01064AD6">
              <wp:simplePos x="0" y="0"/>
              <wp:positionH relativeFrom="page">
                <wp:posOffset>117207</wp:posOffset>
              </wp:positionH>
              <wp:positionV relativeFrom="paragraph">
                <wp:posOffset>-1239595</wp:posOffset>
              </wp:positionV>
              <wp:extent cx="2659118" cy="1351366"/>
              <wp:effectExtent l="0" t="0" r="0" b="0"/>
              <wp:wrapNone/>
              <wp:docPr id="30" name="Rectangle 30">
                <a:extLst xmlns:a="http://schemas.openxmlformats.org/drawingml/2006/main">
                  <a:ext uri="{FF2B5EF4-FFF2-40B4-BE49-F238E27FC236}">
                    <a16:creationId xmlns:a16="http://schemas.microsoft.com/office/drawing/2014/main" id="{F785B836-A9B2-2EF9-1867-6B76EDE317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659118" cy="135136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CBA874" id="Rectangle 30" o:spid="_x0000_s1026" style="position:absolute;margin-left:9.25pt;margin-top:-97.6pt;width:209.4pt;height:106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xw/lYICAAASBQAADgAAAAAAAAAAAAAAAAA6AgAAZHJzL2Uyb0Rv&#10;Yy54bWxQSwECLQAKAAAAAAAAACEAMnDL5j0iAwA9IgMAFAAAAAAAAAAAAAAAAADoBAAAZHJzL21l&#10;ZGlhL2ltYWdlMS5wbmdQSwECLQAUAAYACAAAACEA5v30Ut4AAAAK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8E71D1" wp14:editId="055CEF79">
              <wp:simplePos x="0" y="0"/>
              <wp:positionH relativeFrom="margin">
                <wp:posOffset>-981512</wp:posOffset>
              </wp:positionH>
              <wp:positionV relativeFrom="paragraph">
                <wp:posOffset>-720090</wp:posOffset>
              </wp:positionV>
              <wp:extent cx="7902575" cy="906011"/>
              <wp:effectExtent l="0" t="0" r="22225" b="27940"/>
              <wp:wrapNone/>
              <wp:docPr id="2020645501" name="Rectangle 2020645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906011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0F77C" id="Rectangle 2020645501" o:spid="_x0000_s1026" style="position:absolute;margin-left:-77.3pt;margin-top:-56.7pt;width:622.25pt;height:7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" fillcolor="#01163c" strokecolor="#0a121c [484]" strokeweight="2pt">
              <w10:wrap anchorx="margin"/>
            </v:rect>
          </w:pict>
        </mc:Fallback>
      </mc:AlternateContent>
    </w:r>
    <w:r w:rsidR="005F0E14" w:rsidRPr="00DD4588">
      <w:rPr>
        <w:noProof/>
      </w:rPr>
      <w:drawing>
        <wp:anchor distT="0" distB="0" distL="114300" distR="114300" simplePos="0" relativeHeight="251658242" behindDoc="0" locked="0" layoutInCell="1" allowOverlap="1" wp14:anchorId="0D6CBDEC" wp14:editId="300AD4D6">
          <wp:simplePos x="0" y="0"/>
          <wp:positionH relativeFrom="column">
            <wp:posOffset>4461807</wp:posOffset>
          </wp:positionH>
          <wp:positionV relativeFrom="paragraph">
            <wp:posOffset>-501114</wp:posOffset>
          </wp:positionV>
          <wp:extent cx="2038525" cy="478470"/>
          <wp:effectExtent l="0" t="0" r="0" b="0"/>
          <wp:wrapNone/>
          <wp:docPr id="1829974520" name="Picture 1829974520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525" cy="47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8EF" w:rsidRPr="003E78E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1F02" w14:textId="66496256" w:rsidR="005F0E14" w:rsidRDefault="004844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B042401" wp14:editId="227D2840">
              <wp:simplePos x="0" y="0"/>
              <wp:positionH relativeFrom="column">
                <wp:posOffset>-268448</wp:posOffset>
              </wp:positionH>
              <wp:positionV relativeFrom="paragraph">
                <wp:posOffset>211088</wp:posOffset>
              </wp:positionV>
              <wp:extent cx="6593106" cy="1181100"/>
              <wp:effectExtent l="0" t="0" r="0" b="0"/>
              <wp:wrapNone/>
              <wp:docPr id="1973799621" name="Rectangle: Rounded Corners 1973799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3106" cy="1181100"/>
                      </a:xfrm>
                      <a:prstGeom prst="roundRect">
                        <a:avLst>
                          <a:gd name="adj" fmla="val 22958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C32FD" w14:textId="77777777" w:rsidR="005F0E14" w:rsidRDefault="005F0E14" w:rsidP="005F0E14">
                          <w:pPr>
                            <w:jc w:val="center"/>
                            <w:rPr>
                              <w:lang w:eastAsia="ko-K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042401" id="Rectangle: Rounded Corners 1973799621" o:spid="_x0000_s1027" style="position:absolute;margin-left:-21.15pt;margin-top:16.6pt;width:519.15pt;height:9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" fillcolor="white [3212]" stroked="f" strokeweight="2pt">
              <v:textbox>
                <w:txbxContent>
                  <w:p w14:paraId="610C32FD" w14:textId="77777777" w:rsidR="005F0E14" w:rsidRDefault="005F0E14" w:rsidP="005F0E14">
                    <w:pPr>
                      <w:jc w:val="center"/>
                      <w:rPr>
                        <w:lang w:eastAsia="ko-K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456787" w:rsidRPr="00DD458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5294000" wp14:editId="4EB7388C">
              <wp:simplePos x="0" y="0"/>
              <wp:positionH relativeFrom="page">
                <wp:posOffset>58723</wp:posOffset>
              </wp:positionH>
              <wp:positionV relativeFrom="paragraph">
                <wp:posOffset>-1072429</wp:posOffset>
              </wp:positionV>
              <wp:extent cx="2701255" cy="1372885"/>
              <wp:effectExtent l="0" t="0" r="0" b="0"/>
              <wp:wrapNone/>
              <wp:docPr id="2057167910" name="Rectangle 20571679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701255" cy="13728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428B2B" id="Rectangle 2057167910" o:spid="_x0000_s1026" style="position:absolute;margin-left:4.6pt;margin-top:-84.45pt;width:212.7pt;height:108.1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ipwAIICAAASBQAADgAAAAAAAAAAAAAAAAA6AgAAZHJzL2Uyb0Rv&#10;Yy54bWxQSwECLQAKAAAAAAAAACEAMnDL5j0iAwA9IgMAFAAAAAAAAAAAAAAAAADoBAAAZHJzL21l&#10;ZGlhL2ltYWdlMS5wbmdQSwECLQAUAAYACAAAACEAnmJtst4AAAAJ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456787" w:rsidRPr="003E78EF">
      <w:rPr>
        <w:noProof/>
      </w:rPr>
      <w:drawing>
        <wp:anchor distT="0" distB="0" distL="114300" distR="114300" simplePos="0" relativeHeight="251658248" behindDoc="0" locked="0" layoutInCell="1" allowOverlap="1" wp14:anchorId="02CD8E88" wp14:editId="1EF8512E">
          <wp:simplePos x="0" y="0"/>
          <wp:positionH relativeFrom="page">
            <wp:posOffset>-670</wp:posOffset>
          </wp:positionH>
          <wp:positionV relativeFrom="paragraph">
            <wp:posOffset>-760730</wp:posOffset>
          </wp:positionV>
          <wp:extent cx="4956280" cy="1789786"/>
          <wp:effectExtent l="0" t="0" r="0" b="1270"/>
          <wp:wrapNone/>
          <wp:docPr id="1174970426" name="Picture 1174970426" descr="A black background with blue dot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69C09B8-47FC-8E0E-3E4A-A7FB16619A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black background with blue dots&#10;&#10;Description automatically generated">
                    <a:extLst>
                      <a:ext uri="{FF2B5EF4-FFF2-40B4-BE49-F238E27FC236}">
                        <a16:creationId xmlns:a16="http://schemas.microsoft.com/office/drawing/2014/main" id="{B69C09B8-47FC-8E0E-3E4A-A7FB16619A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55" b="38405"/>
                  <a:stretch/>
                </pic:blipFill>
                <pic:spPr bwMode="auto">
                  <a:xfrm rot="10800000" flipV="1">
                    <a:off x="0" y="0"/>
                    <a:ext cx="4956280" cy="1789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 w:rsidRPr="00DD4588">
      <w:rPr>
        <w:noProof/>
      </w:rPr>
      <w:drawing>
        <wp:anchor distT="0" distB="0" distL="114300" distR="114300" simplePos="0" relativeHeight="251658247" behindDoc="0" locked="0" layoutInCell="1" allowOverlap="1" wp14:anchorId="012E0E0E" wp14:editId="78859397">
          <wp:simplePos x="0" y="0"/>
          <wp:positionH relativeFrom="column">
            <wp:posOffset>4536440</wp:posOffset>
          </wp:positionH>
          <wp:positionV relativeFrom="paragraph">
            <wp:posOffset>-495300</wp:posOffset>
          </wp:positionV>
          <wp:extent cx="2038350" cy="478155"/>
          <wp:effectExtent l="0" t="0" r="0" b="0"/>
          <wp:wrapNone/>
          <wp:docPr id="1886334958" name="Picture 1886334958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E857" wp14:editId="7A79D1BD">
              <wp:simplePos x="0" y="0"/>
              <wp:positionH relativeFrom="margin">
                <wp:posOffset>-906011</wp:posOffset>
              </wp:positionH>
              <wp:positionV relativeFrom="paragraph">
                <wp:posOffset>-714311</wp:posOffset>
              </wp:positionV>
              <wp:extent cx="7902575" cy="1702965"/>
              <wp:effectExtent l="0" t="0" r="22225" b="12065"/>
              <wp:wrapNone/>
              <wp:docPr id="1555652797" name="Rectangle 15556527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1702965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B3AA01" id="Rectangle 1555652797" o:spid="_x0000_s1026" style="position:absolute;margin-left:-71.35pt;margin-top:-56.25pt;width:622.25pt;height:13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" fillcolor="#01163c" strokecolor="#0a121c [484]" strokeweight="2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87B"/>
    <w:multiLevelType w:val="hybridMultilevel"/>
    <w:tmpl w:val="C06C6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7B07"/>
    <w:multiLevelType w:val="hybridMultilevel"/>
    <w:tmpl w:val="3A6A5D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415C0"/>
    <w:multiLevelType w:val="hybridMultilevel"/>
    <w:tmpl w:val="4280BD18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481407"/>
    <w:multiLevelType w:val="hybridMultilevel"/>
    <w:tmpl w:val="1EE0E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3B43"/>
    <w:multiLevelType w:val="hybridMultilevel"/>
    <w:tmpl w:val="655E5842"/>
    <w:lvl w:ilvl="0" w:tplc="2F3C87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F4903"/>
    <w:multiLevelType w:val="hybridMultilevel"/>
    <w:tmpl w:val="9DD6A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618"/>
    <w:multiLevelType w:val="hybridMultilevel"/>
    <w:tmpl w:val="A558B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1420"/>
    <w:multiLevelType w:val="hybridMultilevel"/>
    <w:tmpl w:val="922E7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737B8"/>
    <w:multiLevelType w:val="hybridMultilevel"/>
    <w:tmpl w:val="EA94F272"/>
    <w:lvl w:ilvl="0" w:tplc="CE4A70E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94BF0"/>
    <w:multiLevelType w:val="hybridMultilevel"/>
    <w:tmpl w:val="1A64F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C4A77"/>
    <w:multiLevelType w:val="hybridMultilevel"/>
    <w:tmpl w:val="E1924E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329C3"/>
    <w:multiLevelType w:val="hybridMultilevel"/>
    <w:tmpl w:val="C8C6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B3546"/>
    <w:multiLevelType w:val="hybridMultilevel"/>
    <w:tmpl w:val="D8888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A47E4"/>
    <w:multiLevelType w:val="hybridMultilevel"/>
    <w:tmpl w:val="88F6B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D3A3B"/>
    <w:multiLevelType w:val="hybridMultilevel"/>
    <w:tmpl w:val="3B12A5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E6BDF"/>
    <w:multiLevelType w:val="hybridMultilevel"/>
    <w:tmpl w:val="9FCE4E52"/>
    <w:lvl w:ilvl="0" w:tplc="0BE261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C4EF3"/>
    <w:multiLevelType w:val="hybridMultilevel"/>
    <w:tmpl w:val="D1A420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68672BA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A819AE6"/>
    <w:multiLevelType w:val="hybridMultilevel"/>
    <w:tmpl w:val="0CA47522"/>
    <w:lvl w:ilvl="0" w:tplc="35961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922D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B0A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CB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EE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43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00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C02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642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513D4"/>
    <w:multiLevelType w:val="hybridMultilevel"/>
    <w:tmpl w:val="BFCA2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F0A36"/>
    <w:multiLevelType w:val="hybridMultilevel"/>
    <w:tmpl w:val="E7C05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4C5547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5F2924"/>
    <w:multiLevelType w:val="hybridMultilevel"/>
    <w:tmpl w:val="291452C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844FFA"/>
    <w:multiLevelType w:val="hybridMultilevel"/>
    <w:tmpl w:val="FCEEF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62700"/>
    <w:multiLevelType w:val="hybridMultilevel"/>
    <w:tmpl w:val="45B6DE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634A49"/>
    <w:multiLevelType w:val="hybridMultilevel"/>
    <w:tmpl w:val="43F470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E94191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64B6E"/>
    <w:multiLevelType w:val="hybridMultilevel"/>
    <w:tmpl w:val="DD7C61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AC60AE"/>
    <w:multiLevelType w:val="hybridMultilevel"/>
    <w:tmpl w:val="89782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06846"/>
    <w:multiLevelType w:val="hybridMultilevel"/>
    <w:tmpl w:val="494A2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6116C4"/>
    <w:multiLevelType w:val="hybridMultilevel"/>
    <w:tmpl w:val="12E42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27D68"/>
    <w:multiLevelType w:val="hybridMultilevel"/>
    <w:tmpl w:val="C150A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D3E0A"/>
    <w:multiLevelType w:val="hybridMultilevel"/>
    <w:tmpl w:val="914C808A"/>
    <w:lvl w:ilvl="0" w:tplc="BA76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43E50"/>
    <w:multiLevelType w:val="hybridMultilevel"/>
    <w:tmpl w:val="8676E98A"/>
    <w:lvl w:ilvl="0" w:tplc="E4C62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664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9A0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2E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D81F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CE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C64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FA12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96E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E12C3"/>
    <w:multiLevelType w:val="hybridMultilevel"/>
    <w:tmpl w:val="CBCCD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6519F"/>
    <w:multiLevelType w:val="hybridMultilevel"/>
    <w:tmpl w:val="DEBA3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D696B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B390D"/>
    <w:multiLevelType w:val="hybridMultilevel"/>
    <w:tmpl w:val="D0FE1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244436"/>
    <w:multiLevelType w:val="hybridMultilevel"/>
    <w:tmpl w:val="26FAB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5EE26"/>
    <w:multiLevelType w:val="hybridMultilevel"/>
    <w:tmpl w:val="98DA8180"/>
    <w:lvl w:ilvl="0" w:tplc="8D0ED234">
      <w:start w:val="1"/>
      <w:numFmt w:val="decimal"/>
      <w:lvlText w:val="%1."/>
      <w:lvlJc w:val="left"/>
      <w:pPr>
        <w:ind w:left="720" w:hanging="360"/>
      </w:pPr>
    </w:lvl>
    <w:lvl w:ilvl="1" w:tplc="D3ECB3E0">
      <w:start w:val="1"/>
      <w:numFmt w:val="lowerLetter"/>
      <w:lvlText w:val="%2."/>
      <w:lvlJc w:val="left"/>
      <w:pPr>
        <w:ind w:left="1440" w:hanging="360"/>
      </w:pPr>
    </w:lvl>
    <w:lvl w:ilvl="2" w:tplc="4AC26B86">
      <w:start w:val="1"/>
      <w:numFmt w:val="lowerRoman"/>
      <w:lvlText w:val="%3."/>
      <w:lvlJc w:val="right"/>
      <w:pPr>
        <w:ind w:left="2160" w:hanging="180"/>
      </w:pPr>
    </w:lvl>
    <w:lvl w:ilvl="3" w:tplc="77E64AF6">
      <w:start w:val="1"/>
      <w:numFmt w:val="decimal"/>
      <w:lvlText w:val="%4."/>
      <w:lvlJc w:val="left"/>
      <w:pPr>
        <w:ind w:left="2880" w:hanging="360"/>
      </w:pPr>
    </w:lvl>
    <w:lvl w:ilvl="4" w:tplc="3C5E73D6">
      <w:start w:val="1"/>
      <w:numFmt w:val="lowerLetter"/>
      <w:lvlText w:val="%5."/>
      <w:lvlJc w:val="left"/>
      <w:pPr>
        <w:ind w:left="3600" w:hanging="360"/>
      </w:pPr>
    </w:lvl>
    <w:lvl w:ilvl="5" w:tplc="40544892">
      <w:start w:val="1"/>
      <w:numFmt w:val="lowerRoman"/>
      <w:lvlText w:val="%6."/>
      <w:lvlJc w:val="right"/>
      <w:pPr>
        <w:ind w:left="4320" w:hanging="180"/>
      </w:pPr>
    </w:lvl>
    <w:lvl w:ilvl="6" w:tplc="9070B7F4">
      <w:start w:val="1"/>
      <w:numFmt w:val="decimal"/>
      <w:lvlText w:val="%7."/>
      <w:lvlJc w:val="left"/>
      <w:pPr>
        <w:ind w:left="5040" w:hanging="360"/>
      </w:pPr>
    </w:lvl>
    <w:lvl w:ilvl="7" w:tplc="B7DE3F36">
      <w:start w:val="1"/>
      <w:numFmt w:val="lowerLetter"/>
      <w:lvlText w:val="%8."/>
      <w:lvlJc w:val="left"/>
      <w:pPr>
        <w:ind w:left="5760" w:hanging="360"/>
      </w:pPr>
    </w:lvl>
    <w:lvl w:ilvl="8" w:tplc="636E0DC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21738"/>
    <w:multiLevelType w:val="hybridMultilevel"/>
    <w:tmpl w:val="DC1E0BBA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CEA606D"/>
    <w:multiLevelType w:val="hybridMultilevel"/>
    <w:tmpl w:val="68AAD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6B1274"/>
    <w:multiLevelType w:val="hybridMultilevel"/>
    <w:tmpl w:val="A1F0E5F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7978">
    <w:abstractNumId w:val="16"/>
  </w:num>
  <w:num w:numId="2" w16cid:durableId="1028415267">
    <w:abstractNumId w:val="2"/>
  </w:num>
  <w:num w:numId="3" w16cid:durableId="343173268">
    <w:abstractNumId w:val="39"/>
  </w:num>
  <w:num w:numId="4" w16cid:durableId="1109472457">
    <w:abstractNumId w:val="15"/>
  </w:num>
  <w:num w:numId="5" w16cid:durableId="1044217130">
    <w:abstractNumId w:val="10"/>
  </w:num>
  <w:num w:numId="6" w16cid:durableId="6823925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202799">
    <w:abstractNumId w:val="11"/>
  </w:num>
  <w:num w:numId="8" w16cid:durableId="118184666">
    <w:abstractNumId w:val="4"/>
  </w:num>
  <w:num w:numId="9" w16cid:durableId="1872915431">
    <w:abstractNumId w:val="24"/>
  </w:num>
  <w:num w:numId="10" w16cid:durableId="276260121">
    <w:abstractNumId w:val="21"/>
  </w:num>
  <w:num w:numId="11" w16cid:durableId="1875802684">
    <w:abstractNumId w:val="23"/>
  </w:num>
  <w:num w:numId="12" w16cid:durableId="1228876439">
    <w:abstractNumId w:val="13"/>
  </w:num>
  <w:num w:numId="13" w16cid:durableId="741220319">
    <w:abstractNumId w:val="18"/>
  </w:num>
  <w:num w:numId="14" w16cid:durableId="1607931697">
    <w:abstractNumId w:val="5"/>
  </w:num>
  <w:num w:numId="15" w16cid:durableId="2038040793">
    <w:abstractNumId w:val="7"/>
  </w:num>
  <w:num w:numId="16" w16cid:durableId="1288511058">
    <w:abstractNumId w:val="36"/>
  </w:num>
  <w:num w:numId="17" w16cid:durableId="539510827">
    <w:abstractNumId w:val="6"/>
  </w:num>
  <w:num w:numId="18" w16cid:durableId="1389955162">
    <w:abstractNumId w:val="0"/>
  </w:num>
  <w:num w:numId="19" w16cid:durableId="1234463426">
    <w:abstractNumId w:val="30"/>
  </w:num>
  <w:num w:numId="20" w16cid:durableId="551231266">
    <w:abstractNumId w:val="40"/>
  </w:num>
  <w:num w:numId="21" w16cid:durableId="1030571586">
    <w:abstractNumId w:val="37"/>
  </w:num>
  <w:num w:numId="22" w16cid:durableId="2136486009">
    <w:abstractNumId w:val="12"/>
  </w:num>
  <w:num w:numId="23" w16cid:durableId="101193154">
    <w:abstractNumId w:val="29"/>
  </w:num>
  <w:num w:numId="24" w16cid:durableId="1183399994">
    <w:abstractNumId w:val="9"/>
  </w:num>
  <w:num w:numId="25" w16cid:durableId="2032297348">
    <w:abstractNumId w:val="19"/>
  </w:num>
  <w:num w:numId="26" w16cid:durableId="224223242">
    <w:abstractNumId w:val="27"/>
  </w:num>
  <w:num w:numId="27" w16cid:durableId="282343065">
    <w:abstractNumId w:val="41"/>
  </w:num>
  <w:num w:numId="28" w16cid:durableId="427193681">
    <w:abstractNumId w:val="1"/>
  </w:num>
  <w:num w:numId="29" w16cid:durableId="1754693145">
    <w:abstractNumId w:val="28"/>
  </w:num>
  <w:num w:numId="30" w16cid:durableId="1778914134">
    <w:abstractNumId w:val="3"/>
  </w:num>
  <w:num w:numId="31" w16cid:durableId="645355081">
    <w:abstractNumId w:val="20"/>
  </w:num>
  <w:num w:numId="32" w16cid:durableId="1324894896">
    <w:abstractNumId w:val="31"/>
  </w:num>
  <w:num w:numId="33" w16cid:durableId="1362902726">
    <w:abstractNumId w:val="35"/>
  </w:num>
  <w:num w:numId="34" w16cid:durableId="462041656">
    <w:abstractNumId w:val="25"/>
  </w:num>
  <w:num w:numId="35" w16cid:durableId="167134861">
    <w:abstractNumId w:val="31"/>
  </w:num>
  <w:num w:numId="36" w16cid:durableId="163597185">
    <w:abstractNumId w:val="33"/>
  </w:num>
  <w:num w:numId="37" w16cid:durableId="714037917">
    <w:abstractNumId w:val="26"/>
  </w:num>
  <w:num w:numId="38" w16cid:durableId="119676928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57896219">
    <w:abstractNumId w:val="17"/>
  </w:num>
  <w:num w:numId="40" w16cid:durableId="1255287064">
    <w:abstractNumId w:val="32"/>
  </w:num>
  <w:num w:numId="41" w16cid:durableId="503937760">
    <w:abstractNumId w:val="38"/>
  </w:num>
  <w:num w:numId="42" w16cid:durableId="1146775560">
    <w:abstractNumId w:val="34"/>
  </w:num>
  <w:num w:numId="43" w16cid:durableId="10967502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E264B1EF-2958-46DA-B719-339F40C345A8}"/>
    <w:docVar w:name="dgnword-eventsink" w:val="116194784"/>
  </w:docVars>
  <w:rsids>
    <w:rsidRoot w:val="006F5484"/>
    <w:rsid w:val="00000DCE"/>
    <w:rsid w:val="0000147E"/>
    <w:rsid w:val="00001AD1"/>
    <w:rsid w:val="00002016"/>
    <w:rsid w:val="00005541"/>
    <w:rsid w:val="00005BE3"/>
    <w:rsid w:val="00007261"/>
    <w:rsid w:val="000110CA"/>
    <w:rsid w:val="000111D9"/>
    <w:rsid w:val="000120DF"/>
    <w:rsid w:val="00012AE8"/>
    <w:rsid w:val="00012FF7"/>
    <w:rsid w:val="00016A73"/>
    <w:rsid w:val="00020BB6"/>
    <w:rsid w:val="000226DD"/>
    <w:rsid w:val="0002300F"/>
    <w:rsid w:val="00023490"/>
    <w:rsid w:val="000238DE"/>
    <w:rsid w:val="00023FB1"/>
    <w:rsid w:val="00024719"/>
    <w:rsid w:val="000249F1"/>
    <w:rsid w:val="0002520C"/>
    <w:rsid w:val="000254B7"/>
    <w:rsid w:val="00025938"/>
    <w:rsid w:val="00027BAD"/>
    <w:rsid w:val="000318BE"/>
    <w:rsid w:val="0003261D"/>
    <w:rsid w:val="000346F5"/>
    <w:rsid w:val="00037005"/>
    <w:rsid w:val="00037960"/>
    <w:rsid w:val="00037BEB"/>
    <w:rsid w:val="000402BD"/>
    <w:rsid w:val="00040D7E"/>
    <w:rsid w:val="000413B8"/>
    <w:rsid w:val="0004141C"/>
    <w:rsid w:val="00041A8B"/>
    <w:rsid w:val="00041D57"/>
    <w:rsid w:val="000453DD"/>
    <w:rsid w:val="000466D4"/>
    <w:rsid w:val="00046CF0"/>
    <w:rsid w:val="00047D5D"/>
    <w:rsid w:val="000504E8"/>
    <w:rsid w:val="00053B3D"/>
    <w:rsid w:val="00054780"/>
    <w:rsid w:val="00060FD1"/>
    <w:rsid w:val="00062693"/>
    <w:rsid w:val="00064929"/>
    <w:rsid w:val="0006596A"/>
    <w:rsid w:val="00066B57"/>
    <w:rsid w:val="00067326"/>
    <w:rsid w:val="00067451"/>
    <w:rsid w:val="00072213"/>
    <w:rsid w:val="000742DF"/>
    <w:rsid w:val="000745DB"/>
    <w:rsid w:val="00074C2C"/>
    <w:rsid w:val="000756C5"/>
    <w:rsid w:val="000760C1"/>
    <w:rsid w:val="00076195"/>
    <w:rsid w:val="0007665C"/>
    <w:rsid w:val="00077F60"/>
    <w:rsid w:val="00080D4F"/>
    <w:rsid w:val="00082C52"/>
    <w:rsid w:val="00084978"/>
    <w:rsid w:val="000852E2"/>
    <w:rsid w:val="0008737D"/>
    <w:rsid w:val="000935C8"/>
    <w:rsid w:val="00094927"/>
    <w:rsid w:val="00094A36"/>
    <w:rsid w:val="00094CF9"/>
    <w:rsid w:val="000964AA"/>
    <w:rsid w:val="000A25EC"/>
    <w:rsid w:val="000A2B38"/>
    <w:rsid w:val="000A781E"/>
    <w:rsid w:val="000B0E14"/>
    <w:rsid w:val="000B6FFE"/>
    <w:rsid w:val="000B76E0"/>
    <w:rsid w:val="000C0254"/>
    <w:rsid w:val="000C0838"/>
    <w:rsid w:val="000C20EB"/>
    <w:rsid w:val="000C271B"/>
    <w:rsid w:val="000C293F"/>
    <w:rsid w:val="000C2A45"/>
    <w:rsid w:val="000C3FFE"/>
    <w:rsid w:val="000C4BF6"/>
    <w:rsid w:val="000C70BA"/>
    <w:rsid w:val="000C7F60"/>
    <w:rsid w:val="000D222A"/>
    <w:rsid w:val="000D297F"/>
    <w:rsid w:val="000D2AD7"/>
    <w:rsid w:val="000D451A"/>
    <w:rsid w:val="000D4D34"/>
    <w:rsid w:val="000D7149"/>
    <w:rsid w:val="000E0BCC"/>
    <w:rsid w:val="000E36BD"/>
    <w:rsid w:val="000F17CD"/>
    <w:rsid w:val="000F1B6D"/>
    <w:rsid w:val="000F26A9"/>
    <w:rsid w:val="000F4188"/>
    <w:rsid w:val="000F6BC2"/>
    <w:rsid w:val="000F7929"/>
    <w:rsid w:val="001000D1"/>
    <w:rsid w:val="00100100"/>
    <w:rsid w:val="001004E7"/>
    <w:rsid w:val="00100AAB"/>
    <w:rsid w:val="00103FCC"/>
    <w:rsid w:val="00104D98"/>
    <w:rsid w:val="001055A7"/>
    <w:rsid w:val="00107523"/>
    <w:rsid w:val="00107885"/>
    <w:rsid w:val="00111CFF"/>
    <w:rsid w:val="00113843"/>
    <w:rsid w:val="00113F62"/>
    <w:rsid w:val="00114FF5"/>
    <w:rsid w:val="00115CE8"/>
    <w:rsid w:val="00117002"/>
    <w:rsid w:val="001214D3"/>
    <w:rsid w:val="00121817"/>
    <w:rsid w:val="001221C8"/>
    <w:rsid w:val="00122F58"/>
    <w:rsid w:val="0012392A"/>
    <w:rsid w:val="00123C2E"/>
    <w:rsid w:val="00125594"/>
    <w:rsid w:val="00125F7C"/>
    <w:rsid w:val="0012682B"/>
    <w:rsid w:val="001268D7"/>
    <w:rsid w:val="001272E4"/>
    <w:rsid w:val="001303C1"/>
    <w:rsid w:val="0013285B"/>
    <w:rsid w:val="001343DE"/>
    <w:rsid w:val="00134418"/>
    <w:rsid w:val="001345A7"/>
    <w:rsid w:val="00134B26"/>
    <w:rsid w:val="00137206"/>
    <w:rsid w:val="001378E7"/>
    <w:rsid w:val="00143C8D"/>
    <w:rsid w:val="00144245"/>
    <w:rsid w:val="0014427F"/>
    <w:rsid w:val="00147566"/>
    <w:rsid w:val="00147794"/>
    <w:rsid w:val="001524CE"/>
    <w:rsid w:val="00154E7A"/>
    <w:rsid w:val="001571FD"/>
    <w:rsid w:val="00157A68"/>
    <w:rsid w:val="00161480"/>
    <w:rsid w:val="001619DF"/>
    <w:rsid w:val="00163082"/>
    <w:rsid w:val="00164376"/>
    <w:rsid w:val="00165808"/>
    <w:rsid w:val="00172848"/>
    <w:rsid w:val="00173455"/>
    <w:rsid w:val="0017365F"/>
    <w:rsid w:val="00176236"/>
    <w:rsid w:val="00176959"/>
    <w:rsid w:val="00176B3B"/>
    <w:rsid w:val="00183C0F"/>
    <w:rsid w:val="0018429D"/>
    <w:rsid w:val="00184406"/>
    <w:rsid w:val="001860DA"/>
    <w:rsid w:val="001860E6"/>
    <w:rsid w:val="001907BD"/>
    <w:rsid w:val="00191746"/>
    <w:rsid w:val="00192B1D"/>
    <w:rsid w:val="00194AC4"/>
    <w:rsid w:val="0019517B"/>
    <w:rsid w:val="001954C5"/>
    <w:rsid w:val="00195E60"/>
    <w:rsid w:val="00196955"/>
    <w:rsid w:val="001972EC"/>
    <w:rsid w:val="001A0F6A"/>
    <w:rsid w:val="001A312C"/>
    <w:rsid w:val="001A6E2F"/>
    <w:rsid w:val="001A7E54"/>
    <w:rsid w:val="001B0978"/>
    <w:rsid w:val="001B1C73"/>
    <w:rsid w:val="001B1FE5"/>
    <w:rsid w:val="001B2FEC"/>
    <w:rsid w:val="001B4A33"/>
    <w:rsid w:val="001B590E"/>
    <w:rsid w:val="001B59D7"/>
    <w:rsid w:val="001B5A01"/>
    <w:rsid w:val="001B728E"/>
    <w:rsid w:val="001B7298"/>
    <w:rsid w:val="001C055B"/>
    <w:rsid w:val="001C0832"/>
    <w:rsid w:val="001C1264"/>
    <w:rsid w:val="001C31CF"/>
    <w:rsid w:val="001C3A1E"/>
    <w:rsid w:val="001C467A"/>
    <w:rsid w:val="001C5295"/>
    <w:rsid w:val="001C52BC"/>
    <w:rsid w:val="001C7764"/>
    <w:rsid w:val="001C7FCD"/>
    <w:rsid w:val="001D04CE"/>
    <w:rsid w:val="001D23C0"/>
    <w:rsid w:val="001D366B"/>
    <w:rsid w:val="001D369A"/>
    <w:rsid w:val="001D39BA"/>
    <w:rsid w:val="001D3E19"/>
    <w:rsid w:val="001D4F37"/>
    <w:rsid w:val="001D5625"/>
    <w:rsid w:val="001D5D13"/>
    <w:rsid w:val="001D79F1"/>
    <w:rsid w:val="001E1199"/>
    <w:rsid w:val="001E26F5"/>
    <w:rsid w:val="001E36A6"/>
    <w:rsid w:val="001E3772"/>
    <w:rsid w:val="001E3839"/>
    <w:rsid w:val="001F29C9"/>
    <w:rsid w:val="001F2CFE"/>
    <w:rsid w:val="001F396F"/>
    <w:rsid w:val="001F4144"/>
    <w:rsid w:val="001F584C"/>
    <w:rsid w:val="002015DD"/>
    <w:rsid w:val="00202769"/>
    <w:rsid w:val="002047AC"/>
    <w:rsid w:val="00205804"/>
    <w:rsid w:val="00205AF7"/>
    <w:rsid w:val="00206465"/>
    <w:rsid w:val="0020688F"/>
    <w:rsid w:val="002072C4"/>
    <w:rsid w:val="00210A91"/>
    <w:rsid w:val="00210BD0"/>
    <w:rsid w:val="00212B6F"/>
    <w:rsid w:val="00213BBC"/>
    <w:rsid w:val="00214836"/>
    <w:rsid w:val="00214AF1"/>
    <w:rsid w:val="00215886"/>
    <w:rsid w:val="002167E3"/>
    <w:rsid w:val="002170A9"/>
    <w:rsid w:val="00217751"/>
    <w:rsid w:val="002177E1"/>
    <w:rsid w:val="00217C61"/>
    <w:rsid w:val="002218CE"/>
    <w:rsid w:val="002221C9"/>
    <w:rsid w:val="002223F2"/>
    <w:rsid w:val="002267E8"/>
    <w:rsid w:val="00226D98"/>
    <w:rsid w:val="0023012D"/>
    <w:rsid w:val="00233FB2"/>
    <w:rsid w:val="00235342"/>
    <w:rsid w:val="00235F5B"/>
    <w:rsid w:val="00236CF8"/>
    <w:rsid w:val="00237569"/>
    <w:rsid w:val="00240627"/>
    <w:rsid w:val="002439DB"/>
    <w:rsid w:val="002440A0"/>
    <w:rsid w:val="0024463E"/>
    <w:rsid w:val="00246B9D"/>
    <w:rsid w:val="00246FC8"/>
    <w:rsid w:val="0024783B"/>
    <w:rsid w:val="00250408"/>
    <w:rsid w:val="002508D8"/>
    <w:rsid w:val="00250AB7"/>
    <w:rsid w:val="00250B56"/>
    <w:rsid w:val="0025108C"/>
    <w:rsid w:val="00251936"/>
    <w:rsid w:val="00251AAF"/>
    <w:rsid w:val="00251C4C"/>
    <w:rsid w:val="00252458"/>
    <w:rsid w:val="00255100"/>
    <w:rsid w:val="00257C01"/>
    <w:rsid w:val="00257F3D"/>
    <w:rsid w:val="002617F1"/>
    <w:rsid w:val="002632A6"/>
    <w:rsid w:val="00263316"/>
    <w:rsid w:val="00264ECC"/>
    <w:rsid w:val="0026546A"/>
    <w:rsid w:val="0026659E"/>
    <w:rsid w:val="00266684"/>
    <w:rsid w:val="00267743"/>
    <w:rsid w:val="00270FE0"/>
    <w:rsid w:val="0027203C"/>
    <w:rsid w:val="002726D1"/>
    <w:rsid w:val="00275609"/>
    <w:rsid w:val="00276B53"/>
    <w:rsid w:val="00277D5B"/>
    <w:rsid w:val="00280586"/>
    <w:rsid w:val="00281015"/>
    <w:rsid w:val="00281212"/>
    <w:rsid w:val="00282309"/>
    <w:rsid w:val="0028333B"/>
    <w:rsid w:val="002851CE"/>
    <w:rsid w:val="00285680"/>
    <w:rsid w:val="00286134"/>
    <w:rsid w:val="0028692D"/>
    <w:rsid w:val="0028784B"/>
    <w:rsid w:val="0029299E"/>
    <w:rsid w:val="00293511"/>
    <w:rsid w:val="002937BA"/>
    <w:rsid w:val="00293CC5"/>
    <w:rsid w:val="00293F14"/>
    <w:rsid w:val="002942CE"/>
    <w:rsid w:val="002943E1"/>
    <w:rsid w:val="00294A88"/>
    <w:rsid w:val="002976B9"/>
    <w:rsid w:val="002A03CA"/>
    <w:rsid w:val="002A1E63"/>
    <w:rsid w:val="002A54EA"/>
    <w:rsid w:val="002A5C9F"/>
    <w:rsid w:val="002A792A"/>
    <w:rsid w:val="002C1105"/>
    <w:rsid w:val="002C1542"/>
    <w:rsid w:val="002C1C2D"/>
    <w:rsid w:val="002C2A17"/>
    <w:rsid w:val="002C417F"/>
    <w:rsid w:val="002C41BA"/>
    <w:rsid w:val="002C45D3"/>
    <w:rsid w:val="002C48B1"/>
    <w:rsid w:val="002C758F"/>
    <w:rsid w:val="002C78D7"/>
    <w:rsid w:val="002D087C"/>
    <w:rsid w:val="002D1286"/>
    <w:rsid w:val="002D1C83"/>
    <w:rsid w:val="002D66F5"/>
    <w:rsid w:val="002E2120"/>
    <w:rsid w:val="002E2C1B"/>
    <w:rsid w:val="002E5D38"/>
    <w:rsid w:val="002E634F"/>
    <w:rsid w:val="002E6B91"/>
    <w:rsid w:val="002E71DF"/>
    <w:rsid w:val="002F04F3"/>
    <w:rsid w:val="002F1B31"/>
    <w:rsid w:val="002F41CE"/>
    <w:rsid w:val="002F4A5A"/>
    <w:rsid w:val="002F5174"/>
    <w:rsid w:val="002F53BF"/>
    <w:rsid w:val="002F5B10"/>
    <w:rsid w:val="002F64B1"/>
    <w:rsid w:val="002F689A"/>
    <w:rsid w:val="002F7A5D"/>
    <w:rsid w:val="00305CCE"/>
    <w:rsid w:val="0031100F"/>
    <w:rsid w:val="00311EE4"/>
    <w:rsid w:val="00314319"/>
    <w:rsid w:val="00314E04"/>
    <w:rsid w:val="0031550A"/>
    <w:rsid w:val="0031583E"/>
    <w:rsid w:val="00315949"/>
    <w:rsid w:val="00315BC8"/>
    <w:rsid w:val="003164B4"/>
    <w:rsid w:val="00316A22"/>
    <w:rsid w:val="0031739A"/>
    <w:rsid w:val="0031751C"/>
    <w:rsid w:val="003223B4"/>
    <w:rsid w:val="00327F62"/>
    <w:rsid w:val="00330549"/>
    <w:rsid w:val="00330D46"/>
    <w:rsid w:val="00331FBF"/>
    <w:rsid w:val="0033243F"/>
    <w:rsid w:val="00332440"/>
    <w:rsid w:val="0033371B"/>
    <w:rsid w:val="0033390B"/>
    <w:rsid w:val="00334413"/>
    <w:rsid w:val="00334BBE"/>
    <w:rsid w:val="003350DC"/>
    <w:rsid w:val="00336CBA"/>
    <w:rsid w:val="00336E37"/>
    <w:rsid w:val="003403CC"/>
    <w:rsid w:val="003417EF"/>
    <w:rsid w:val="00341944"/>
    <w:rsid w:val="00343DD5"/>
    <w:rsid w:val="0034572A"/>
    <w:rsid w:val="0034638B"/>
    <w:rsid w:val="00346607"/>
    <w:rsid w:val="003471F7"/>
    <w:rsid w:val="003507E6"/>
    <w:rsid w:val="003516E3"/>
    <w:rsid w:val="0035318F"/>
    <w:rsid w:val="003557EC"/>
    <w:rsid w:val="00357534"/>
    <w:rsid w:val="00357750"/>
    <w:rsid w:val="003604F1"/>
    <w:rsid w:val="00361211"/>
    <w:rsid w:val="0036210F"/>
    <w:rsid w:val="00362E07"/>
    <w:rsid w:val="00366016"/>
    <w:rsid w:val="003716F5"/>
    <w:rsid w:val="00372ABB"/>
    <w:rsid w:val="0037373B"/>
    <w:rsid w:val="003740B7"/>
    <w:rsid w:val="00375735"/>
    <w:rsid w:val="003806BA"/>
    <w:rsid w:val="00380FB7"/>
    <w:rsid w:val="003810C1"/>
    <w:rsid w:val="00381708"/>
    <w:rsid w:val="00382A7A"/>
    <w:rsid w:val="00383C62"/>
    <w:rsid w:val="00385502"/>
    <w:rsid w:val="00385A3D"/>
    <w:rsid w:val="003867BD"/>
    <w:rsid w:val="00387A79"/>
    <w:rsid w:val="00387D3D"/>
    <w:rsid w:val="00390024"/>
    <w:rsid w:val="0039081F"/>
    <w:rsid w:val="00390F91"/>
    <w:rsid w:val="0039137E"/>
    <w:rsid w:val="00392D98"/>
    <w:rsid w:val="00394A83"/>
    <w:rsid w:val="003955C0"/>
    <w:rsid w:val="00397273"/>
    <w:rsid w:val="00397B31"/>
    <w:rsid w:val="00397BAD"/>
    <w:rsid w:val="003A14A9"/>
    <w:rsid w:val="003A15CC"/>
    <w:rsid w:val="003A38D4"/>
    <w:rsid w:val="003A3948"/>
    <w:rsid w:val="003A5BE7"/>
    <w:rsid w:val="003A7849"/>
    <w:rsid w:val="003B02AB"/>
    <w:rsid w:val="003B1795"/>
    <w:rsid w:val="003B352E"/>
    <w:rsid w:val="003B5E05"/>
    <w:rsid w:val="003B76B7"/>
    <w:rsid w:val="003C25D6"/>
    <w:rsid w:val="003C2F72"/>
    <w:rsid w:val="003C3179"/>
    <w:rsid w:val="003C327A"/>
    <w:rsid w:val="003C7B09"/>
    <w:rsid w:val="003D2404"/>
    <w:rsid w:val="003D3354"/>
    <w:rsid w:val="003D3E8C"/>
    <w:rsid w:val="003D5BE6"/>
    <w:rsid w:val="003D7667"/>
    <w:rsid w:val="003E149C"/>
    <w:rsid w:val="003E4928"/>
    <w:rsid w:val="003E55A4"/>
    <w:rsid w:val="003E6BC1"/>
    <w:rsid w:val="003E6F1D"/>
    <w:rsid w:val="003E70CE"/>
    <w:rsid w:val="003E78EF"/>
    <w:rsid w:val="003E7CFA"/>
    <w:rsid w:val="003F0C7B"/>
    <w:rsid w:val="003F24E8"/>
    <w:rsid w:val="003F250D"/>
    <w:rsid w:val="003F2CF4"/>
    <w:rsid w:val="003F4D14"/>
    <w:rsid w:val="003F56D8"/>
    <w:rsid w:val="003F7CE0"/>
    <w:rsid w:val="0040073D"/>
    <w:rsid w:val="004017EA"/>
    <w:rsid w:val="004019F5"/>
    <w:rsid w:val="00401CD1"/>
    <w:rsid w:val="004021C7"/>
    <w:rsid w:val="00402732"/>
    <w:rsid w:val="00403726"/>
    <w:rsid w:val="004053F5"/>
    <w:rsid w:val="004058DE"/>
    <w:rsid w:val="0040603C"/>
    <w:rsid w:val="004063C2"/>
    <w:rsid w:val="004103F3"/>
    <w:rsid w:val="00412C92"/>
    <w:rsid w:val="0041368A"/>
    <w:rsid w:val="00414C29"/>
    <w:rsid w:val="00415B39"/>
    <w:rsid w:val="00417B5B"/>
    <w:rsid w:val="00417D5B"/>
    <w:rsid w:val="00420704"/>
    <w:rsid w:val="00420E26"/>
    <w:rsid w:val="00421747"/>
    <w:rsid w:val="004230FE"/>
    <w:rsid w:val="004254FF"/>
    <w:rsid w:val="00426540"/>
    <w:rsid w:val="00427124"/>
    <w:rsid w:val="00427240"/>
    <w:rsid w:val="004278D6"/>
    <w:rsid w:val="00427A78"/>
    <w:rsid w:val="00430CE8"/>
    <w:rsid w:val="00431A54"/>
    <w:rsid w:val="00432104"/>
    <w:rsid w:val="00433F08"/>
    <w:rsid w:val="00434BC3"/>
    <w:rsid w:val="00435235"/>
    <w:rsid w:val="00436801"/>
    <w:rsid w:val="004400CB"/>
    <w:rsid w:val="004432E9"/>
    <w:rsid w:val="004453FF"/>
    <w:rsid w:val="00445673"/>
    <w:rsid w:val="00445A66"/>
    <w:rsid w:val="00446523"/>
    <w:rsid w:val="00446691"/>
    <w:rsid w:val="00450FC3"/>
    <w:rsid w:val="0045129D"/>
    <w:rsid w:val="00451BB6"/>
    <w:rsid w:val="004525FF"/>
    <w:rsid w:val="00454C0C"/>
    <w:rsid w:val="00455525"/>
    <w:rsid w:val="0045638C"/>
    <w:rsid w:val="00456787"/>
    <w:rsid w:val="004606A7"/>
    <w:rsid w:val="004656E9"/>
    <w:rsid w:val="00471160"/>
    <w:rsid w:val="00472B68"/>
    <w:rsid w:val="0047522E"/>
    <w:rsid w:val="004762D3"/>
    <w:rsid w:val="00480722"/>
    <w:rsid w:val="00481544"/>
    <w:rsid w:val="00482B76"/>
    <w:rsid w:val="00483CD4"/>
    <w:rsid w:val="00484470"/>
    <w:rsid w:val="004845CD"/>
    <w:rsid w:val="00485AD2"/>
    <w:rsid w:val="00486752"/>
    <w:rsid w:val="00487EBD"/>
    <w:rsid w:val="00490B37"/>
    <w:rsid w:val="00491471"/>
    <w:rsid w:val="0049542D"/>
    <w:rsid w:val="00496D48"/>
    <w:rsid w:val="0049777A"/>
    <w:rsid w:val="004A0A1E"/>
    <w:rsid w:val="004A387A"/>
    <w:rsid w:val="004A73E0"/>
    <w:rsid w:val="004B0EAF"/>
    <w:rsid w:val="004B1672"/>
    <w:rsid w:val="004B2E49"/>
    <w:rsid w:val="004B5BF5"/>
    <w:rsid w:val="004B63BD"/>
    <w:rsid w:val="004B7940"/>
    <w:rsid w:val="004C242F"/>
    <w:rsid w:val="004C46BD"/>
    <w:rsid w:val="004C55F3"/>
    <w:rsid w:val="004C5613"/>
    <w:rsid w:val="004C6514"/>
    <w:rsid w:val="004D0CB9"/>
    <w:rsid w:val="004D10C1"/>
    <w:rsid w:val="004D5CB7"/>
    <w:rsid w:val="004D64CF"/>
    <w:rsid w:val="004E11DB"/>
    <w:rsid w:val="004E1B01"/>
    <w:rsid w:val="004E2316"/>
    <w:rsid w:val="004E2AD4"/>
    <w:rsid w:val="004E6128"/>
    <w:rsid w:val="004E7716"/>
    <w:rsid w:val="004F1A56"/>
    <w:rsid w:val="004F28BC"/>
    <w:rsid w:val="004F2944"/>
    <w:rsid w:val="004F2B33"/>
    <w:rsid w:val="0050114B"/>
    <w:rsid w:val="005016FA"/>
    <w:rsid w:val="00504E19"/>
    <w:rsid w:val="00505AB2"/>
    <w:rsid w:val="00506DF3"/>
    <w:rsid w:val="00506F94"/>
    <w:rsid w:val="00507B6B"/>
    <w:rsid w:val="00510F0A"/>
    <w:rsid w:val="00511CF6"/>
    <w:rsid w:val="00512BC9"/>
    <w:rsid w:val="005131E9"/>
    <w:rsid w:val="00513269"/>
    <w:rsid w:val="00516FE6"/>
    <w:rsid w:val="0052128E"/>
    <w:rsid w:val="0052256B"/>
    <w:rsid w:val="00524E22"/>
    <w:rsid w:val="00525182"/>
    <w:rsid w:val="00526F9F"/>
    <w:rsid w:val="00530AC3"/>
    <w:rsid w:val="00530CFA"/>
    <w:rsid w:val="00535DD4"/>
    <w:rsid w:val="005360FB"/>
    <w:rsid w:val="00537C43"/>
    <w:rsid w:val="005406BB"/>
    <w:rsid w:val="00540DC2"/>
    <w:rsid w:val="00541F23"/>
    <w:rsid w:val="005441CF"/>
    <w:rsid w:val="0054513D"/>
    <w:rsid w:val="0054543B"/>
    <w:rsid w:val="00545A06"/>
    <w:rsid w:val="00546CEE"/>
    <w:rsid w:val="00547750"/>
    <w:rsid w:val="00547C0D"/>
    <w:rsid w:val="00550408"/>
    <w:rsid w:val="00552FE2"/>
    <w:rsid w:val="00553A9A"/>
    <w:rsid w:val="00554D31"/>
    <w:rsid w:val="00556F8F"/>
    <w:rsid w:val="0055740D"/>
    <w:rsid w:val="00557597"/>
    <w:rsid w:val="00560413"/>
    <w:rsid w:val="00560662"/>
    <w:rsid w:val="00561FD2"/>
    <w:rsid w:val="00563E77"/>
    <w:rsid w:val="0056594F"/>
    <w:rsid w:val="005676BE"/>
    <w:rsid w:val="00567F80"/>
    <w:rsid w:val="00570E2F"/>
    <w:rsid w:val="0057130D"/>
    <w:rsid w:val="0057208E"/>
    <w:rsid w:val="0057264F"/>
    <w:rsid w:val="00572FE8"/>
    <w:rsid w:val="00573199"/>
    <w:rsid w:val="00576072"/>
    <w:rsid w:val="00577252"/>
    <w:rsid w:val="00581B8F"/>
    <w:rsid w:val="005836FF"/>
    <w:rsid w:val="005859B2"/>
    <w:rsid w:val="00585E89"/>
    <w:rsid w:val="005864D2"/>
    <w:rsid w:val="005870C7"/>
    <w:rsid w:val="00590581"/>
    <w:rsid w:val="005914A8"/>
    <w:rsid w:val="00593A6F"/>
    <w:rsid w:val="00595D0E"/>
    <w:rsid w:val="00596272"/>
    <w:rsid w:val="005A0634"/>
    <w:rsid w:val="005A0BF4"/>
    <w:rsid w:val="005A2A56"/>
    <w:rsid w:val="005A33C8"/>
    <w:rsid w:val="005A6814"/>
    <w:rsid w:val="005A7A50"/>
    <w:rsid w:val="005B0B99"/>
    <w:rsid w:val="005B1834"/>
    <w:rsid w:val="005B1D85"/>
    <w:rsid w:val="005B1E59"/>
    <w:rsid w:val="005B24AF"/>
    <w:rsid w:val="005B5D65"/>
    <w:rsid w:val="005B6A29"/>
    <w:rsid w:val="005C1FA5"/>
    <w:rsid w:val="005C2090"/>
    <w:rsid w:val="005C3FC8"/>
    <w:rsid w:val="005C4E50"/>
    <w:rsid w:val="005C5310"/>
    <w:rsid w:val="005C6E34"/>
    <w:rsid w:val="005D0333"/>
    <w:rsid w:val="005D2179"/>
    <w:rsid w:val="005D32AC"/>
    <w:rsid w:val="005D3BA7"/>
    <w:rsid w:val="005D3DF1"/>
    <w:rsid w:val="005D489B"/>
    <w:rsid w:val="005D59D0"/>
    <w:rsid w:val="005D6F4E"/>
    <w:rsid w:val="005E0888"/>
    <w:rsid w:val="005E1154"/>
    <w:rsid w:val="005E141C"/>
    <w:rsid w:val="005E1C53"/>
    <w:rsid w:val="005E3417"/>
    <w:rsid w:val="005E4FBC"/>
    <w:rsid w:val="005E6201"/>
    <w:rsid w:val="005F0E14"/>
    <w:rsid w:val="005F17E1"/>
    <w:rsid w:val="005F1D83"/>
    <w:rsid w:val="005F7C76"/>
    <w:rsid w:val="006044E6"/>
    <w:rsid w:val="00605914"/>
    <w:rsid w:val="0061123A"/>
    <w:rsid w:val="00612559"/>
    <w:rsid w:val="006126CA"/>
    <w:rsid w:val="0061506D"/>
    <w:rsid w:val="0061665F"/>
    <w:rsid w:val="00616989"/>
    <w:rsid w:val="00616A38"/>
    <w:rsid w:val="00617603"/>
    <w:rsid w:val="00620235"/>
    <w:rsid w:val="00621CF1"/>
    <w:rsid w:val="0062322A"/>
    <w:rsid w:val="00623DA4"/>
    <w:rsid w:val="006265A2"/>
    <w:rsid w:val="0062689E"/>
    <w:rsid w:val="00627778"/>
    <w:rsid w:val="00631438"/>
    <w:rsid w:val="00631FBE"/>
    <w:rsid w:val="00632743"/>
    <w:rsid w:val="00635086"/>
    <w:rsid w:val="0063521E"/>
    <w:rsid w:val="006378F3"/>
    <w:rsid w:val="006412A9"/>
    <w:rsid w:val="00641385"/>
    <w:rsid w:val="00641B0E"/>
    <w:rsid w:val="00641E09"/>
    <w:rsid w:val="00642029"/>
    <w:rsid w:val="006436E7"/>
    <w:rsid w:val="00643B3E"/>
    <w:rsid w:val="00644007"/>
    <w:rsid w:val="0064480C"/>
    <w:rsid w:val="00645B63"/>
    <w:rsid w:val="00646A0A"/>
    <w:rsid w:val="006566BF"/>
    <w:rsid w:val="006578A3"/>
    <w:rsid w:val="00663110"/>
    <w:rsid w:val="006638E0"/>
    <w:rsid w:val="006639FF"/>
    <w:rsid w:val="00664A98"/>
    <w:rsid w:val="006658AE"/>
    <w:rsid w:val="00665DF4"/>
    <w:rsid w:val="0066730B"/>
    <w:rsid w:val="0067004B"/>
    <w:rsid w:val="00673851"/>
    <w:rsid w:val="00673D4C"/>
    <w:rsid w:val="00674088"/>
    <w:rsid w:val="0067498B"/>
    <w:rsid w:val="00674E33"/>
    <w:rsid w:val="0068087E"/>
    <w:rsid w:val="00683790"/>
    <w:rsid w:val="00683B2C"/>
    <w:rsid w:val="00684002"/>
    <w:rsid w:val="006845D2"/>
    <w:rsid w:val="006855F8"/>
    <w:rsid w:val="00685D5B"/>
    <w:rsid w:val="00686C83"/>
    <w:rsid w:val="00686E97"/>
    <w:rsid w:val="00687567"/>
    <w:rsid w:val="006946BB"/>
    <w:rsid w:val="0069548E"/>
    <w:rsid w:val="00695E06"/>
    <w:rsid w:val="00695F35"/>
    <w:rsid w:val="0069623B"/>
    <w:rsid w:val="006968CA"/>
    <w:rsid w:val="006A257E"/>
    <w:rsid w:val="006A3F78"/>
    <w:rsid w:val="006A50A8"/>
    <w:rsid w:val="006A50E5"/>
    <w:rsid w:val="006A57DA"/>
    <w:rsid w:val="006A6886"/>
    <w:rsid w:val="006A7251"/>
    <w:rsid w:val="006B0931"/>
    <w:rsid w:val="006B09A2"/>
    <w:rsid w:val="006B1DC7"/>
    <w:rsid w:val="006B5FEC"/>
    <w:rsid w:val="006B66B7"/>
    <w:rsid w:val="006B685E"/>
    <w:rsid w:val="006C0AAF"/>
    <w:rsid w:val="006C1C3B"/>
    <w:rsid w:val="006C271A"/>
    <w:rsid w:val="006C3089"/>
    <w:rsid w:val="006C39E5"/>
    <w:rsid w:val="006C4545"/>
    <w:rsid w:val="006C456D"/>
    <w:rsid w:val="006C46AB"/>
    <w:rsid w:val="006C542D"/>
    <w:rsid w:val="006D1A1C"/>
    <w:rsid w:val="006D50B9"/>
    <w:rsid w:val="006D5369"/>
    <w:rsid w:val="006D5B48"/>
    <w:rsid w:val="006E217B"/>
    <w:rsid w:val="006E30BA"/>
    <w:rsid w:val="006E7444"/>
    <w:rsid w:val="006E7812"/>
    <w:rsid w:val="006F01CF"/>
    <w:rsid w:val="006F02AF"/>
    <w:rsid w:val="006F0D83"/>
    <w:rsid w:val="006F1149"/>
    <w:rsid w:val="006F1A88"/>
    <w:rsid w:val="006F370D"/>
    <w:rsid w:val="006F37A0"/>
    <w:rsid w:val="006F3A21"/>
    <w:rsid w:val="006F5484"/>
    <w:rsid w:val="006F67CA"/>
    <w:rsid w:val="006F6EFE"/>
    <w:rsid w:val="007004A3"/>
    <w:rsid w:val="007031C5"/>
    <w:rsid w:val="00705629"/>
    <w:rsid w:val="007062D3"/>
    <w:rsid w:val="007071BF"/>
    <w:rsid w:val="00707DC1"/>
    <w:rsid w:val="0071275B"/>
    <w:rsid w:val="00713F11"/>
    <w:rsid w:val="00714627"/>
    <w:rsid w:val="00714D71"/>
    <w:rsid w:val="0071560F"/>
    <w:rsid w:val="00715E44"/>
    <w:rsid w:val="00721009"/>
    <w:rsid w:val="00721E8D"/>
    <w:rsid w:val="00722772"/>
    <w:rsid w:val="0072285D"/>
    <w:rsid w:val="00723EF7"/>
    <w:rsid w:val="00723FFB"/>
    <w:rsid w:val="007262CF"/>
    <w:rsid w:val="00727266"/>
    <w:rsid w:val="00727F35"/>
    <w:rsid w:val="00731272"/>
    <w:rsid w:val="00731659"/>
    <w:rsid w:val="00734D1C"/>
    <w:rsid w:val="00737CF4"/>
    <w:rsid w:val="0074031E"/>
    <w:rsid w:val="00740700"/>
    <w:rsid w:val="00740848"/>
    <w:rsid w:val="00743768"/>
    <w:rsid w:val="00744570"/>
    <w:rsid w:val="007457D1"/>
    <w:rsid w:val="0074592F"/>
    <w:rsid w:val="00745D6F"/>
    <w:rsid w:val="00746354"/>
    <w:rsid w:val="0074688A"/>
    <w:rsid w:val="00746FA9"/>
    <w:rsid w:val="0074765B"/>
    <w:rsid w:val="00747A1D"/>
    <w:rsid w:val="007506CE"/>
    <w:rsid w:val="007537C4"/>
    <w:rsid w:val="0075433B"/>
    <w:rsid w:val="00754F29"/>
    <w:rsid w:val="00756B5E"/>
    <w:rsid w:val="0076001F"/>
    <w:rsid w:val="007606EF"/>
    <w:rsid w:val="00761160"/>
    <w:rsid w:val="007615B6"/>
    <w:rsid w:val="00762A20"/>
    <w:rsid w:val="00762C09"/>
    <w:rsid w:val="00763197"/>
    <w:rsid w:val="007634C8"/>
    <w:rsid w:val="00763FBA"/>
    <w:rsid w:val="007647D8"/>
    <w:rsid w:val="00765614"/>
    <w:rsid w:val="00765F66"/>
    <w:rsid w:val="00766196"/>
    <w:rsid w:val="00766994"/>
    <w:rsid w:val="00771F8E"/>
    <w:rsid w:val="00772CEE"/>
    <w:rsid w:val="00772DBD"/>
    <w:rsid w:val="007749DB"/>
    <w:rsid w:val="00775BD4"/>
    <w:rsid w:val="00776735"/>
    <w:rsid w:val="00776C37"/>
    <w:rsid w:val="00776FEB"/>
    <w:rsid w:val="00777491"/>
    <w:rsid w:val="007808DC"/>
    <w:rsid w:val="00780B19"/>
    <w:rsid w:val="007814BF"/>
    <w:rsid w:val="00782DB1"/>
    <w:rsid w:val="00783209"/>
    <w:rsid w:val="00783560"/>
    <w:rsid w:val="00783B95"/>
    <w:rsid w:val="007847A3"/>
    <w:rsid w:val="00785054"/>
    <w:rsid w:val="00790845"/>
    <w:rsid w:val="007930BF"/>
    <w:rsid w:val="00795AB0"/>
    <w:rsid w:val="007961A5"/>
    <w:rsid w:val="007A1083"/>
    <w:rsid w:val="007A1873"/>
    <w:rsid w:val="007A2131"/>
    <w:rsid w:val="007A3BC4"/>
    <w:rsid w:val="007A3D7F"/>
    <w:rsid w:val="007A4C9B"/>
    <w:rsid w:val="007A6EC4"/>
    <w:rsid w:val="007A795D"/>
    <w:rsid w:val="007B0633"/>
    <w:rsid w:val="007B43CC"/>
    <w:rsid w:val="007B5230"/>
    <w:rsid w:val="007B7259"/>
    <w:rsid w:val="007B777B"/>
    <w:rsid w:val="007C19E9"/>
    <w:rsid w:val="007C3228"/>
    <w:rsid w:val="007C5803"/>
    <w:rsid w:val="007C6838"/>
    <w:rsid w:val="007C6C33"/>
    <w:rsid w:val="007D186F"/>
    <w:rsid w:val="007D1B22"/>
    <w:rsid w:val="007D3C0F"/>
    <w:rsid w:val="007D418A"/>
    <w:rsid w:val="007D4B69"/>
    <w:rsid w:val="007D504D"/>
    <w:rsid w:val="007D59DD"/>
    <w:rsid w:val="007E1664"/>
    <w:rsid w:val="007E23B2"/>
    <w:rsid w:val="007E3427"/>
    <w:rsid w:val="007E54E5"/>
    <w:rsid w:val="007E58A8"/>
    <w:rsid w:val="007E5FC2"/>
    <w:rsid w:val="007E742B"/>
    <w:rsid w:val="007E747C"/>
    <w:rsid w:val="007E7A4D"/>
    <w:rsid w:val="007F2EA9"/>
    <w:rsid w:val="007F41B1"/>
    <w:rsid w:val="00801DA1"/>
    <w:rsid w:val="00802083"/>
    <w:rsid w:val="00802E94"/>
    <w:rsid w:val="008033D3"/>
    <w:rsid w:val="00803688"/>
    <w:rsid w:val="00806175"/>
    <w:rsid w:val="008070BC"/>
    <w:rsid w:val="008102CB"/>
    <w:rsid w:val="00810364"/>
    <w:rsid w:val="00810989"/>
    <w:rsid w:val="0081309F"/>
    <w:rsid w:val="00813D9F"/>
    <w:rsid w:val="008146D5"/>
    <w:rsid w:val="00814BD5"/>
    <w:rsid w:val="00815633"/>
    <w:rsid w:val="00816556"/>
    <w:rsid w:val="0082013A"/>
    <w:rsid w:val="008215D0"/>
    <w:rsid w:val="00821847"/>
    <w:rsid w:val="0083089A"/>
    <w:rsid w:val="008312D7"/>
    <w:rsid w:val="00831582"/>
    <w:rsid w:val="00832278"/>
    <w:rsid w:val="0083401F"/>
    <w:rsid w:val="00836EEF"/>
    <w:rsid w:val="00841E16"/>
    <w:rsid w:val="00845D0A"/>
    <w:rsid w:val="00847EF6"/>
    <w:rsid w:val="0085001F"/>
    <w:rsid w:val="008521E5"/>
    <w:rsid w:val="00852C09"/>
    <w:rsid w:val="00852EF2"/>
    <w:rsid w:val="00853641"/>
    <w:rsid w:val="00853E5D"/>
    <w:rsid w:val="00854BDA"/>
    <w:rsid w:val="00857FDB"/>
    <w:rsid w:val="00860516"/>
    <w:rsid w:val="00861E40"/>
    <w:rsid w:val="00862B49"/>
    <w:rsid w:val="00863C77"/>
    <w:rsid w:val="008640B2"/>
    <w:rsid w:val="0086446B"/>
    <w:rsid w:val="00865547"/>
    <w:rsid w:val="0086578F"/>
    <w:rsid w:val="00867F02"/>
    <w:rsid w:val="008701B2"/>
    <w:rsid w:val="008705F9"/>
    <w:rsid w:val="0087120C"/>
    <w:rsid w:val="0087230C"/>
    <w:rsid w:val="008755BA"/>
    <w:rsid w:val="00875C56"/>
    <w:rsid w:val="0088088C"/>
    <w:rsid w:val="008819DF"/>
    <w:rsid w:val="00881E5C"/>
    <w:rsid w:val="00885867"/>
    <w:rsid w:val="00885B13"/>
    <w:rsid w:val="0088616D"/>
    <w:rsid w:val="00893467"/>
    <w:rsid w:val="00894259"/>
    <w:rsid w:val="00894E6B"/>
    <w:rsid w:val="00895B81"/>
    <w:rsid w:val="00896026"/>
    <w:rsid w:val="00897C35"/>
    <w:rsid w:val="008A0925"/>
    <w:rsid w:val="008A248D"/>
    <w:rsid w:val="008A2E1E"/>
    <w:rsid w:val="008A75CC"/>
    <w:rsid w:val="008B062F"/>
    <w:rsid w:val="008B0F37"/>
    <w:rsid w:val="008B18AB"/>
    <w:rsid w:val="008B3249"/>
    <w:rsid w:val="008B4862"/>
    <w:rsid w:val="008B6351"/>
    <w:rsid w:val="008C0BF7"/>
    <w:rsid w:val="008C0F75"/>
    <w:rsid w:val="008C1705"/>
    <w:rsid w:val="008C21D2"/>
    <w:rsid w:val="008C3375"/>
    <w:rsid w:val="008C34B1"/>
    <w:rsid w:val="008C3727"/>
    <w:rsid w:val="008C4431"/>
    <w:rsid w:val="008C4E01"/>
    <w:rsid w:val="008C77F3"/>
    <w:rsid w:val="008C7BF5"/>
    <w:rsid w:val="008D02C8"/>
    <w:rsid w:val="008D173A"/>
    <w:rsid w:val="008D18B1"/>
    <w:rsid w:val="008D1B98"/>
    <w:rsid w:val="008D3764"/>
    <w:rsid w:val="008D3F9B"/>
    <w:rsid w:val="008D4DD3"/>
    <w:rsid w:val="008D50ED"/>
    <w:rsid w:val="008D53BF"/>
    <w:rsid w:val="008D6509"/>
    <w:rsid w:val="008D6F76"/>
    <w:rsid w:val="008E0043"/>
    <w:rsid w:val="008E2BEC"/>
    <w:rsid w:val="008E2C9E"/>
    <w:rsid w:val="008E386F"/>
    <w:rsid w:val="008E4737"/>
    <w:rsid w:val="008E789E"/>
    <w:rsid w:val="008F0282"/>
    <w:rsid w:val="008F0C4E"/>
    <w:rsid w:val="008F25D3"/>
    <w:rsid w:val="008F2E83"/>
    <w:rsid w:val="008F3960"/>
    <w:rsid w:val="008F59F4"/>
    <w:rsid w:val="008F6394"/>
    <w:rsid w:val="008F6FD7"/>
    <w:rsid w:val="008F7B7C"/>
    <w:rsid w:val="009009AC"/>
    <w:rsid w:val="009014AF"/>
    <w:rsid w:val="009015A3"/>
    <w:rsid w:val="00901BEC"/>
    <w:rsid w:val="0090234D"/>
    <w:rsid w:val="00902EB5"/>
    <w:rsid w:val="00903575"/>
    <w:rsid w:val="00903997"/>
    <w:rsid w:val="00903AF3"/>
    <w:rsid w:val="009048EB"/>
    <w:rsid w:val="0090530C"/>
    <w:rsid w:val="00906C23"/>
    <w:rsid w:val="00910289"/>
    <w:rsid w:val="0091122D"/>
    <w:rsid w:val="009127AD"/>
    <w:rsid w:val="00912FC5"/>
    <w:rsid w:val="00920E9B"/>
    <w:rsid w:val="00920FF8"/>
    <w:rsid w:val="009211C3"/>
    <w:rsid w:val="00921365"/>
    <w:rsid w:val="009247F5"/>
    <w:rsid w:val="009248ED"/>
    <w:rsid w:val="00925197"/>
    <w:rsid w:val="009259D1"/>
    <w:rsid w:val="00925BD3"/>
    <w:rsid w:val="00926A08"/>
    <w:rsid w:val="00926EB0"/>
    <w:rsid w:val="009271A7"/>
    <w:rsid w:val="00927B07"/>
    <w:rsid w:val="009300A6"/>
    <w:rsid w:val="009326A7"/>
    <w:rsid w:val="00934717"/>
    <w:rsid w:val="009364A6"/>
    <w:rsid w:val="0093774E"/>
    <w:rsid w:val="00937C27"/>
    <w:rsid w:val="00937E02"/>
    <w:rsid w:val="00940230"/>
    <w:rsid w:val="00941463"/>
    <w:rsid w:val="00943C64"/>
    <w:rsid w:val="00943F92"/>
    <w:rsid w:val="0094752A"/>
    <w:rsid w:val="0094762C"/>
    <w:rsid w:val="009477CC"/>
    <w:rsid w:val="00951576"/>
    <w:rsid w:val="0095213C"/>
    <w:rsid w:val="009536FC"/>
    <w:rsid w:val="0095435A"/>
    <w:rsid w:val="009548B8"/>
    <w:rsid w:val="00954BF7"/>
    <w:rsid w:val="009568A4"/>
    <w:rsid w:val="009568D2"/>
    <w:rsid w:val="00956D6F"/>
    <w:rsid w:val="00956EB2"/>
    <w:rsid w:val="009607B0"/>
    <w:rsid w:val="00961D22"/>
    <w:rsid w:val="00962408"/>
    <w:rsid w:val="00965624"/>
    <w:rsid w:val="009658F1"/>
    <w:rsid w:val="00965BBF"/>
    <w:rsid w:val="00965ECA"/>
    <w:rsid w:val="00966E17"/>
    <w:rsid w:val="0097135E"/>
    <w:rsid w:val="00972DD9"/>
    <w:rsid w:val="00973566"/>
    <w:rsid w:val="0097433C"/>
    <w:rsid w:val="0097570E"/>
    <w:rsid w:val="00975DD7"/>
    <w:rsid w:val="009768DA"/>
    <w:rsid w:val="00976BA5"/>
    <w:rsid w:val="00977D02"/>
    <w:rsid w:val="00981630"/>
    <w:rsid w:val="00983ABB"/>
    <w:rsid w:val="00985617"/>
    <w:rsid w:val="00986D16"/>
    <w:rsid w:val="009875EA"/>
    <w:rsid w:val="00990DFE"/>
    <w:rsid w:val="009952F6"/>
    <w:rsid w:val="009961CC"/>
    <w:rsid w:val="009A1604"/>
    <w:rsid w:val="009A2713"/>
    <w:rsid w:val="009A4315"/>
    <w:rsid w:val="009A4541"/>
    <w:rsid w:val="009A5E99"/>
    <w:rsid w:val="009A640B"/>
    <w:rsid w:val="009A77C6"/>
    <w:rsid w:val="009B0773"/>
    <w:rsid w:val="009B2AE6"/>
    <w:rsid w:val="009B3178"/>
    <w:rsid w:val="009B345B"/>
    <w:rsid w:val="009C0C3A"/>
    <w:rsid w:val="009C1A63"/>
    <w:rsid w:val="009C229B"/>
    <w:rsid w:val="009C34F3"/>
    <w:rsid w:val="009C4848"/>
    <w:rsid w:val="009C548E"/>
    <w:rsid w:val="009C6178"/>
    <w:rsid w:val="009C6816"/>
    <w:rsid w:val="009C715E"/>
    <w:rsid w:val="009C7D71"/>
    <w:rsid w:val="009D07B7"/>
    <w:rsid w:val="009D07F0"/>
    <w:rsid w:val="009D2603"/>
    <w:rsid w:val="009D522F"/>
    <w:rsid w:val="009D6242"/>
    <w:rsid w:val="009D730A"/>
    <w:rsid w:val="009E009D"/>
    <w:rsid w:val="009E0FB6"/>
    <w:rsid w:val="009E1842"/>
    <w:rsid w:val="009E1F25"/>
    <w:rsid w:val="009E363F"/>
    <w:rsid w:val="009E5462"/>
    <w:rsid w:val="009E7430"/>
    <w:rsid w:val="009F0CF6"/>
    <w:rsid w:val="009F1A9F"/>
    <w:rsid w:val="009F1D8B"/>
    <w:rsid w:val="009F4188"/>
    <w:rsid w:val="009F598F"/>
    <w:rsid w:val="009F6172"/>
    <w:rsid w:val="00A00E26"/>
    <w:rsid w:val="00A0224B"/>
    <w:rsid w:val="00A02CC4"/>
    <w:rsid w:val="00A040BF"/>
    <w:rsid w:val="00A0454B"/>
    <w:rsid w:val="00A04C97"/>
    <w:rsid w:val="00A04FF6"/>
    <w:rsid w:val="00A05139"/>
    <w:rsid w:val="00A06E61"/>
    <w:rsid w:val="00A10854"/>
    <w:rsid w:val="00A11E65"/>
    <w:rsid w:val="00A12330"/>
    <w:rsid w:val="00A13FAA"/>
    <w:rsid w:val="00A15B46"/>
    <w:rsid w:val="00A15FB0"/>
    <w:rsid w:val="00A16625"/>
    <w:rsid w:val="00A209CD"/>
    <w:rsid w:val="00A20B97"/>
    <w:rsid w:val="00A22C5A"/>
    <w:rsid w:val="00A238BC"/>
    <w:rsid w:val="00A272F8"/>
    <w:rsid w:val="00A31BCC"/>
    <w:rsid w:val="00A31CDD"/>
    <w:rsid w:val="00A31E19"/>
    <w:rsid w:val="00A32B39"/>
    <w:rsid w:val="00A333C4"/>
    <w:rsid w:val="00A34660"/>
    <w:rsid w:val="00A34742"/>
    <w:rsid w:val="00A35410"/>
    <w:rsid w:val="00A36B5F"/>
    <w:rsid w:val="00A36DAB"/>
    <w:rsid w:val="00A3795A"/>
    <w:rsid w:val="00A37D47"/>
    <w:rsid w:val="00A40C99"/>
    <w:rsid w:val="00A4129C"/>
    <w:rsid w:val="00A431FB"/>
    <w:rsid w:val="00A440FE"/>
    <w:rsid w:val="00A45B5A"/>
    <w:rsid w:val="00A4680A"/>
    <w:rsid w:val="00A517C4"/>
    <w:rsid w:val="00A525A5"/>
    <w:rsid w:val="00A53ED9"/>
    <w:rsid w:val="00A568AA"/>
    <w:rsid w:val="00A56B13"/>
    <w:rsid w:val="00A61D41"/>
    <w:rsid w:val="00A644BD"/>
    <w:rsid w:val="00A6488C"/>
    <w:rsid w:val="00A64CB4"/>
    <w:rsid w:val="00A66480"/>
    <w:rsid w:val="00A665F4"/>
    <w:rsid w:val="00A668B3"/>
    <w:rsid w:val="00A66A34"/>
    <w:rsid w:val="00A713BF"/>
    <w:rsid w:val="00A731EE"/>
    <w:rsid w:val="00A75C11"/>
    <w:rsid w:val="00A75D9F"/>
    <w:rsid w:val="00A76A55"/>
    <w:rsid w:val="00A77F5B"/>
    <w:rsid w:val="00A820CC"/>
    <w:rsid w:val="00A8210E"/>
    <w:rsid w:val="00A83246"/>
    <w:rsid w:val="00A83CAE"/>
    <w:rsid w:val="00A859CF"/>
    <w:rsid w:val="00A86582"/>
    <w:rsid w:val="00A90BEF"/>
    <w:rsid w:val="00A914D6"/>
    <w:rsid w:val="00A925B7"/>
    <w:rsid w:val="00A92B04"/>
    <w:rsid w:val="00A92FBC"/>
    <w:rsid w:val="00A93E5A"/>
    <w:rsid w:val="00A9516D"/>
    <w:rsid w:val="00A96A6A"/>
    <w:rsid w:val="00A97EF8"/>
    <w:rsid w:val="00AA3D27"/>
    <w:rsid w:val="00AA6C44"/>
    <w:rsid w:val="00AA6C4B"/>
    <w:rsid w:val="00AA764C"/>
    <w:rsid w:val="00AA7D09"/>
    <w:rsid w:val="00AA7E7E"/>
    <w:rsid w:val="00AB3DD3"/>
    <w:rsid w:val="00AB3DEF"/>
    <w:rsid w:val="00AB4A22"/>
    <w:rsid w:val="00AB72D4"/>
    <w:rsid w:val="00AB7C8E"/>
    <w:rsid w:val="00AC3AED"/>
    <w:rsid w:val="00AC4711"/>
    <w:rsid w:val="00AC7EF1"/>
    <w:rsid w:val="00AD14DA"/>
    <w:rsid w:val="00AD1775"/>
    <w:rsid w:val="00AD187B"/>
    <w:rsid w:val="00AD1BF9"/>
    <w:rsid w:val="00AD2331"/>
    <w:rsid w:val="00AD3CBC"/>
    <w:rsid w:val="00AD3FDA"/>
    <w:rsid w:val="00AD645A"/>
    <w:rsid w:val="00AD7887"/>
    <w:rsid w:val="00AE0C2B"/>
    <w:rsid w:val="00AE0FAD"/>
    <w:rsid w:val="00AE21C0"/>
    <w:rsid w:val="00AE22A2"/>
    <w:rsid w:val="00AE33C3"/>
    <w:rsid w:val="00AE3532"/>
    <w:rsid w:val="00AE3711"/>
    <w:rsid w:val="00AE58F0"/>
    <w:rsid w:val="00AF1450"/>
    <w:rsid w:val="00AF1638"/>
    <w:rsid w:val="00AF2410"/>
    <w:rsid w:val="00AF28CC"/>
    <w:rsid w:val="00AF2EAE"/>
    <w:rsid w:val="00AF42CC"/>
    <w:rsid w:val="00AF5A30"/>
    <w:rsid w:val="00AF6351"/>
    <w:rsid w:val="00B0339A"/>
    <w:rsid w:val="00B04BB3"/>
    <w:rsid w:val="00B0600F"/>
    <w:rsid w:val="00B077A8"/>
    <w:rsid w:val="00B100C2"/>
    <w:rsid w:val="00B12479"/>
    <w:rsid w:val="00B127AC"/>
    <w:rsid w:val="00B13921"/>
    <w:rsid w:val="00B14FD7"/>
    <w:rsid w:val="00B17422"/>
    <w:rsid w:val="00B2294D"/>
    <w:rsid w:val="00B238B7"/>
    <w:rsid w:val="00B24D26"/>
    <w:rsid w:val="00B26CE7"/>
    <w:rsid w:val="00B271EA"/>
    <w:rsid w:val="00B300C0"/>
    <w:rsid w:val="00B317B3"/>
    <w:rsid w:val="00B33070"/>
    <w:rsid w:val="00B33EDD"/>
    <w:rsid w:val="00B34322"/>
    <w:rsid w:val="00B36FD2"/>
    <w:rsid w:val="00B37AC0"/>
    <w:rsid w:val="00B37E39"/>
    <w:rsid w:val="00B442F1"/>
    <w:rsid w:val="00B44315"/>
    <w:rsid w:val="00B54B5C"/>
    <w:rsid w:val="00B60621"/>
    <w:rsid w:val="00B616C5"/>
    <w:rsid w:val="00B6230A"/>
    <w:rsid w:val="00B62326"/>
    <w:rsid w:val="00B628C1"/>
    <w:rsid w:val="00B65625"/>
    <w:rsid w:val="00B7126F"/>
    <w:rsid w:val="00B714E9"/>
    <w:rsid w:val="00B71A09"/>
    <w:rsid w:val="00B723A3"/>
    <w:rsid w:val="00B7417F"/>
    <w:rsid w:val="00B75079"/>
    <w:rsid w:val="00B76E54"/>
    <w:rsid w:val="00B777C5"/>
    <w:rsid w:val="00B82305"/>
    <w:rsid w:val="00B82654"/>
    <w:rsid w:val="00B82B01"/>
    <w:rsid w:val="00B82D07"/>
    <w:rsid w:val="00B84BB3"/>
    <w:rsid w:val="00B859DA"/>
    <w:rsid w:val="00B86A27"/>
    <w:rsid w:val="00B8745D"/>
    <w:rsid w:val="00B9023E"/>
    <w:rsid w:val="00B90486"/>
    <w:rsid w:val="00B924E0"/>
    <w:rsid w:val="00B93A61"/>
    <w:rsid w:val="00B93CCD"/>
    <w:rsid w:val="00B94979"/>
    <w:rsid w:val="00B97869"/>
    <w:rsid w:val="00BA4289"/>
    <w:rsid w:val="00BB08C3"/>
    <w:rsid w:val="00BB13CF"/>
    <w:rsid w:val="00BB1692"/>
    <w:rsid w:val="00BB1C88"/>
    <w:rsid w:val="00BB2CD2"/>
    <w:rsid w:val="00BB3832"/>
    <w:rsid w:val="00BB6AC8"/>
    <w:rsid w:val="00BB6FEF"/>
    <w:rsid w:val="00BB79C1"/>
    <w:rsid w:val="00BC15C0"/>
    <w:rsid w:val="00BC25A7"/>
    <w:rsid w:val="00BC2C54"/>
    <w:rsid w:val="00BC423A"/>
    <w:rsid w:val="00BC4846"/>
    <w:rsid w:val="00BC4C44"/>
    <w:rsid w:val="00BC5740"/>
    <w:rsid w:val="00BC5C1F"/>
    <w:rsid w:val="00BC5FB9"/>
    <w:rsid w:val="00BC6400"/>
    <w:rsid w:val="00BC7868"/>
    <w:rsid w:val="00BD040F"/>
    <w:rsid w:val="00BD26C9"/>
    <w:rsid w:val="00BD2AC5"/>
    <w:rsid w:val="00BD30E2"/>
    <w:rsid w:val="00BD4166"/>
    <w:rsid w:val="00BD4EDA"/>
    <w:rsid w:val="00BD744A"/>
    <w:rsid w:val="00BD7932"/>
    <w:rsid w:val="00BD7CCD"/>
    <w:rsid w:val="00BE1A86"/>
    <w:rsid w:val="00BE3394"/>
    <w:rsid w:val="00BE3D2F"/>
    <w:rsid w:val="00BE42CF"/>
    <w:rsid w:val="00BE5607"/>
    <w:rsid w:val="00BE58E0"/>
    <w:rsid w:val="00BE687C"/>
    <w:rsid w:val="00BF139B"/>
    <w:rsid w:val="00BF1758"/>
    <w:rsid w:val="00BF2B5B"/>
    <w:rsid w:val="00BF3703"/>
    <w:rsid w:val="00BF40B4"/>
    <w:rsid w:val="00BF49E3"/>
    <w:rsid w:val="00BF5CBF"/>
    <w:rsid w:val="00BF6439"/>
    <w:rsid w:val="00BF7324"/>
    <w:rsid w:val="00C00C70"/>
    <w:rsid w:val="00C0103D"/>
    <w:rsid w:val="00C02E14"/>
    <w:rsid w:val="00C04B46"/>
    <w:rsid w:val="00C06D86"/>
    <w:rsid w:val="00C0739E"/>
    <w:rsid w:val="00C11307"/>
    <w:rsid w:val="00C11C59"/>
    <w:rsid w:val="00C12334"/>
    <w:rsid w:val="00C131DD"/>
    <w:rsid w:val="00C132A4"/>
    <w:rsid w:val="00C14306"/>
    <w:rsid w:val="00C17C45"/>
    <w:rsid w:val="00C2047D"/>
    <w:rsid w:val="00C209B0"/>
    <w:rsid w:val="00C20F4A"/>
    <w:rsid w:val="00C21C8A"/>
    <w:rsid w:val="00C24660"/>
    <w:rsid w:val="00C24A4C"/>
    <w:rsid w:val="00C251FA"/>
    <w:rsid w:val="00C25875"/>
    <w:rsid w:val="00C27704"/>
    <w:rsid w:val="00C31BF9"/>
    <w:rsid w:val="00C33094"/>
    <w:rsid w:val="00C33231"/>
    <w:rsid w:val="00C332A7"/>
    <w:rsid w:val="00C3401F"/>
    <w:rsid w:val="00C3459E"/>
    <w:rsid w:val="00C36A8A"/>
    <w:rsid w:val="00C370F0"/>
    <w:rsid w:val="00C3714D"/>
    <w:rsid w:val="00C37DBB"/>
    <w:rsid w:val="00C37F95"/>
    <w:rsid w:val="00C40360"/>
    <w:rsid w:val="00C417E4"/>
    <w:rsid w:val="00C41CD4"/>
    <w:rsid w:val="00C426F2"/>
    <w:rsid w:val="00C42C63"/>
    <w:rsid w:val="00C42CC9"/>
    <w:rsid w:val="00C42FA3"/>
    <w:rsid w:val="00C43149"/>
    <w:rsid w:val="00C43C01"/>
    <w:rsid w:val="00C45205"/>
    <w:rsid w:val="00C47B20"/>
    <w:rsid w:val="00C52186"/>
    <w:rsid w:val="00C53100"/>
    <w:rsid w:val="00C5314E"/>
    <w:rsid w:val="00C53181"/>
    <w:rsid w:val="00C53802"/>
    <w:rsid w:val="00C54DC0"/>
    <w:rsid w:val="00C55D74"/>
    <w:rsid w:val="00C5613D"/>
    <w:rsid w:val="00C60276"/>
    <w:rsid w:val="00C615F1"/>
    <w:rsid w:val="00C6202A"/>
    <w:rsid w:val="00C6261E"/>
    <w:rsid w:val="00C64D4C"/>
    <w:rsid w:val="00C67624"/>
    <w:rsid w:val="00C71F32"/>
    <w:rsid w:val="00C80585"/>
    <w:rsid w:val="00C8075F"/>
    <w:rsid w:val="00C80F75"/>
    <w:rsid w:val="00C8338A"/>
    <w:rsid w:val="00C83C99"/>
    <w:rsid w:val="00C85397"/>
    <w:rsid w:val="00C85A54"/>
    <w:rsid w:val="00C87833"/>
    <w:rsid w:val="00C9155C"/>
    <w:rsid w:val="00C925D6"/>
    <w:rsid w:val="00C92ABC"/>
    <w:rsid w:val="00C9390D"/>
    <w:rsid w:val="00C948A5"/>
    <w:rsid w:val="00C95A34"/>
    <w:rsid w:val="00C96DD5"/>
    <w:rsid w:val="00C97C63"/>
    <w:rsid w:val="00C97FAB"/>
    <w:rsid w:val="00CA2487"/>
    <w:rsid w:val="00CA3A6A"/>
    <w:rsid w:val="00CA3DF7"/>
    <w:rsid w:val="00CA551B"/>
    <w:rsid w:val="00CA66C7"/>
    <w:rsid w:val="00CA73B3"/>
    <w:rsid w:val="00CB0972"/>
    <w:rsid w:val="00CB3D46"/>
    <w:rsid w:val="00CB5ED3"/>
    <w:rsid w:val="00CB617A"/>
    <w:rsid w:val="00CB67ED"/>
    <w:rsid w:val="00CB762D"/>
    <w:rsid w:val="00CB7C33"/>
    <w:rsid w:val="00CB7F14"/>
    <w:rsid w:val="00CC0C9B"/>
    <w:rsid w:val="00CC0F73"/>
    <w:rsid w:val="00CC19F3"/>
    <w:rsid w:val="00CC205F"/>
    <w:rsid w:val="00CC252A"/>
    <w:rsid w:val="00CC40F2"/>
    <w:rsid w:val="00CC47BA"/>
    <w:rsid w:val="00CC74E0"/>
    <w:rsid w:val="00CD2222"/>
    <w:rsid w:val="00CD2D8F"/>
    <w:rsid w:val="00CD3058"/>
    <w:rsid w:val="00CD4AF1"/>
    <w:rsid w:val="00CD54C2"/>
    <w:rsid w:val="00CD5786"/>
    <w:rsid w:val="00CD58E3"/>
    <w:rsid w:val="00CD5EAA"/>
    <w:rsid w:val="00CE54B8"/>
    <w:rsid w:val="00CE5879"/>
    <w:rsid w:val="00CE7363"/>
    <w:rsid w:val="00CE7B58"/>
    <w:rsid w:val="00CF2103"/>
    <w:rsid w:val="00CF46DC"/>
    <w:rsid w:val="00CF7833"/>
    <w:rsid w:val="00D00693"/>
    <w:rsid w:val="00D00A56"/>
    <w:rsid w:val="00D01C5C"/>
    <w:rsid w:val="00D02A73"/>
    <w:rsid w:val="00D02E9C"/>
    <w:rsid w:val="00D13BAD"/>
    <w:rsid w:val="00D140C6"/>
    <w:rsid w:val="00D141AC"/>
    <w:rsid w:val="00D177C7"/>
    <w:rsid w:val="00D177FA"/>
    <w:rsid w:val="00D20DFE"/>
    <w:rsid w:val="00D21275"/>
    <w:rsid w:val="00D22629"/>
    <w:rsid w:val="00D23396"/>
    <w:rsid w:val="00D251CD"/>
    <w:rsid w:val="00D262AB"/>
    <w:rsid w:val="00D27C3C"/>
    <w:rsid w:val="00D3136D"/>
    <w:rsid w:val="00D317C3"/>
    <w:rsid w:val="00D31ECD"/>
    <w:rsid w:val="00D32397"/>
    <w:rsid w:val="00D3764C"/>
    <w:rsid w:val="00D42793"/>
    <w:rsid w:val="00D439F2"/>
    <w:rsid w:val="00D43D4D"/>
    <w:rsid w:val="00D441CE"/>
    <w:rsid w:val="00D45408"/>
    <w:rsid w:val="00D45682"/>
    <w:rsid w:val="00D45780"/>
    <w:rsid w:val="00D46E72"/>
    <w:rsid w:val="00D46EE0"/>
    <w:rsid w:val="00D47019"/>
    <w:rsid w:val="00D50300"/>
    <w:rsid w:val="00D5108A"/>
    <w:rsid w:val="00D538A0"/>
    <w:rsid w:val="00D53B70"/>
    <w:rsid w:val="00D53BCC"/>
    <w:rsid w:val="00D54FB6"/>
    <w:rsid w:val="00D55393"/>
    <w:rsid w:val="00D553B6"/>
    <w:rsid w:val="00D56321"/>
    <w:rsid w:val="00D56D94"/>
    <w:rsid w:val="00D60A60"/>
    <w:rsid w:val="00D63645"/>
    <w:rsid w:val="00D66F54"/>
    <w:rsid w:val="00D67A1B"/>
    <w:rsid w:val="00D70AC2"/>
    <w:rsid w:val="00D7113E"/>
    <w:rsid w:val="00D71D2F"/>
    <w:rsid w:val="00D734BA"/>
    <w:rsid w:val="00D751DE"/>
    <w:rsid w:val="00D76841"/>
    <w:rsid w:val="00D77F45"/>
    <w:rsid w:val="00D81EE2"/>
    <w:rsid w:val="00D84FBD"/>
    <w:rsid w:val="00D86EEC"/>
    <w:rsid w:val="00D87B8D"/>
    <w:rsid w:val="00D9124E"/>
    <w:rsid w:val="00D91ED6"/>
    <w:rsid w:val="00D95394"/>
    <w:rsid w:val="00D957B3"/>
    <w:rsid w:val="00D966F8"/>
    <w:rsid w:val="00D97FBF"/>
    <w:rsid w:val="00DA04B0"/>
    <w:rsid w:val="00DA6B05"/>
    <w:rsid w:val="00DB0DE9"/>
    <w:rsid w:val="00DB16CF"/>
    <w:rsid w:val="00DB2AC7"/>
    <w:rsid w:val="00DB3C6E"/>
    <w:rsid w:val="00DB4D89"/>
    <w:rsid w:val="00DC0BD7"/>
    <w:rsid w:val="00DC14F2"/>
    <w:rsid w:val="00DC689E"/>
    <w:rsid w:val="00DC6A4C"/>
    <w:rsid w:val="00DD140B"/>
    <w:rsid w:val="00DD255E"/>
    <w:rsid w:val="00DD3624"/>
    <w:rsid w:val="00DD3C30"/>
    <w:rsid w:val="00DD4588"/>
    <w:rsid w:val="00DD5B6D"/>
    <w:rsid w:val="00DD6DCA"/>
    <w:rsid w:val="00DD6E62"/>
    <w:rsid w:val="00DD7FA9"/>
    <w:rsid w:val="00DE34B5"/>
    <w:rsid w:val="00DE3DA4"/>
    <w:rsid w:val="00DE675D"/>
    <w:rsid w:val="00DE6996"/>
    <w:rsid w:val="00DE6A2B"/>
    <w:rsid w:val="00DE7031"/>
    <w:rsid w:val="00DE7359"/>
    <w:rsid w:val="00DE7DA2"/>
    <w:rsid w:val="00DE7FDA"/>
    <w:rsid w:val="00DF1060"/>
    <w:rsid w:val="00DF5194"/>
    <w:rsid w:val="00DF58B2"/>
    <w:rsid w:val="00DF6373"/>
    <w:rsid w:val="00DF6620"/>
    <w:rsid w:val="00DF7E7E"/>
    <w:rsid w:val="00E01EF4"/>
    <w:rsid w:val="00E02061"/>
    <w:rsid w:val="00E0452C"/>
    <w:rsid w:val="00E06FE6"/>
    <w:rsid w:val="00E10A7B"/>
    <w:rsid w:val="00E114E2"/>
    <w:rsid w:val="00E12B4F"/>
    <w:rsid w:val="00E12E63"/>
    <w:rsid w:val="00E1420F"/>
    <w:rsid w:val="00E14501"/>
    <w:rsid w:val="00E14794"/>
    <w:rsid w:val="00E14D1B"/>
    <w:rsid w:val="00E258CE"/>
    <w:rsid w:val="00E27313"/>
    <w:rsid w:val="00E31C45"/>
    <w:rsid w:val="00E326E7"/>
    <w:rsid w:val="00E32851"/>
    <w:rsid w:val="00E34BC4"/>
    <w:rsid w:val="00E36939"/>
    <w:rsid w:val="00E36BE5"/>
    <w:rsid w:val="00E37457"/>
    <w:rsid w:val="00E40513"/>
    <w:rsid w:val="00E4076D"/>
    <w:rsid w:val="00E42C2E"/>
    <w:rsid w:val="00E433C1"/>
    <w:rsid w:val="00E440D1"/>
    <w:rsid w:val="00E44442"/>
    <w:rsid w:val="00E44D28"/>
    <w:rsid w:val="00E44EEA"/>
    <w:rsid w:val="00E45074"/>
    <w:rsid w:val="00E4567D"/>
    <w:rsid w:val="00E4601E"/>
    <w:rsid w:val="00E46858"/>
    <w:rsid w:val="00E46E66"/>
    <w:rsid w:val="00E505C9"/>
    <w:rsid w:val="00E50D12"/>
    <w:rsid w:val="00E50F54"/>
    <w:rsid w:val="00E52C5E"/>
    <w:rsid w:val="00E562C3"/>
    <w:rsid w:val="00E56424"/>
    <w:rsid w:val="00E5751F"/>
    <w:rsid w:val="00E57A40"/>
    <w:rsid w:val="00E612FE"/>
    <w:rsid w:val="00E617CA"/>
    <w:rsid w:val="00E629AE"/>
    <w:rsid w:val="00E62EA5"/>
    <w:rsid w:val="00E630D8"/>
    <w:rsid w:val="00E64C48"/>
    <w:rsid w:val="00E65F1C"/>
    <w:rsid w:val="00E7204E"/>
    <w:rsid w:val="00E7265B"/>
    <w:rsid w:val="00E7269E"/>
    <w:rsid w:val="00E73C21"/>
    <w:rsid w:val="00E760FD"/>
    <w:rsid w:val="00E7711E"/>
    <w:rsid w:val="00E77D58"/>
    <w:rsid w:val="00E8042E"/>
    <w:rsid w:val="00E81D5D"/>
    <w:rsid w:val="00E8506A"/>
    <w:rsid w:val="00E86E76"/>
    <w:rsid w:val="00E90175"/>
    <w:rsid w:val="00E9037B"/>
    <w:rsid w:val="00E9055D"/>
    <w:rsid w:val="00E90B06"/>
    <w:rsid w:val="00E91CE6"/>
    <w:rsid w:val="00E93D8B"/>
    <w:rsid w:val="00E94A96"/>
    <w:rsid w:val="00E97DAF"/>
    <w:rsid w:val="00EA2367"/>
    <w:rsid w:val="00EA55A0"/>
    <w:rsid w:val="00EA6B6E"/>
    <w:rsid w:val="00EA7537"/>
    <w:rsid w:val="00EA7687"/>
    <w:rsid w:val="00EA7CEA"/>
    <w:rsid w:val="00EB2464"/>
    <w:rsid w:val="00EB25D8"/>
    <w:rsid w:val="00EB355C"/>
    <w:rsid w:val="00EB48DE"/>
    <w:rsid w:val="00EB50EE"/>
    <w:rsid w:val="00EC07F2"/>
    <w:rsid w:val="00EC0A04"/>
    <w:rsid w:val="00EC11AC"/>
    <w:rsid w:val="00EC3676"/>
    <w:rsid w:val="00EC379E"/>
    <w:rsid w:val="00EC4594"/>
    <w:rsid w:val="00EC6301"/>
    <w:rsid w:val="00EC7989"/>
    <w:rsid w:val="00ED20FA"/>
    <w:rsid w:val="00ED2801"/>
    <w:rsid w:val="00ED2E10"/>
    <w:rsid w:val="00ED2E8E"/>
    <w:rsid w:val="00ED4F7D"/>
    <w:rsid w:val="00ED7243"/>
    <w:rsid w:val="00ED770D"/>
    <w:rsid w:val="00ED7D35"/>
    <w:rsid w:val="00EE1928"/>
    <w:rsid w:val="00EE305F"/>
    <w:rsid w:val="00EE39AA"/>
    <w:rsid w:val="00EE3E42"/>
    <w:rsid w:val="00EE4385"/>
    <w:rsid w:val="00EE5117"/>
    <w:rsid w:val="00EE5783"/>
    <w:rsid w:val="00EF0DF1"/>
    <w:rsid w:val="00EF1DFD"/>
    <w:rsid w:val="00EF679E"/>
    <w:rsid w:val="00EF6B76"/>
    <w:rsid w:val="00EF72CA"/>
    <w:rsid w:val="00EF734E"/>
    <w:rsid w:val="00EF7711"/>
    <w:rsid w:val="00F01037"/>
    <w:rsid w:val="00F0111C"/>
    <w:rsid w:val="00F01218"/>
    <w:rsid w:val="00F01970"/>
    <w:rsid w:val="00F02A45"/>
    <w:rsid w:val="00F0502C"/>
    <w:rsid w:val="00F07402"/>
    <w:rsid w:val="00F10195"/>
    <w:rsid w:val="00F11F32"/>
    <w:rsid w:val="00F1376B"/>
    <w:rsid w:val="00F14AD9"/>
    <w:rsid w:val="00F1553F"/>
    <w:rsid w:val="00F160D2"/>
    <w:rsid w:val="00F1671D"/>
    <w:rsid w:val="00F16FCA"/>
    <w:rsid w:val="00F179B9"/>
    <w:rsid w:val="00F21729"/>
    <w:rsid w:val="00F26AC3"/>
    <w:rsid w:val="00F27F61"/>
    <w:rsid w:val="00F31456"/>
    <w:rsid w:val="00F327EA"/>
    <w:rsid w:val="00F3368A"/>
    <w:rsid w:val="00F369F2"/>
    <w:rsid w:val="00F36B23"/>
    <w:rsid w:val="00F36DB4"/>
    <w:rsid w:val="00F37EC4"/>
    <w:rsid w:val="00F40ED8"/>
    <w:rsid w:val="00F45E3F"/>
    <w:rsid w:val="00F46EFA"/>
    <w:rsid w:val="00F51C51"/>
    <w:rsid w:val="00F52005"/>
    <w:rsid w:val="00F53A92"/>
    <w:rsid w:val="00F57BD6"/>
    <w:rsid w:val="00F61735"/>
    <w:rsid w:val="00F6330B"/>
    <w:rsid w:val="00F63A38"/>
    <w:rsid w:val="00F63C25"/>
    <w:rsid w:val="00F644C3"/>
    <w:rsid w:val="00F64E0A"/>
    <w:rsid w:val="00F64F22"/>
    <w:rsid w:val="00F655FB"/>
    <w:rsid w:val="00F6705A"/>
    <w:rsid w:val="00F67C76"/>
    <w:rsid w:val="00F71532"/>
    <w:rsid w:val="00F72373"/>
    <w:rsid w:val="00F724DE"/>
    <w:rsid w:val="00F738FA"/>
    <w:rsid w:val="00F7680D"/>
    <w:rsid w:val="00F76D1D"/>
    <w:rsid w:val="00F8206D"/>
    <w:rsid w:val="00F84C0E"/>
    <w:rsid w:val="00F8600F"/>
    <w:rsid w:val="00F8660B"/>
    <w:rsid w:val="00F905E8"/>
    <w:rsid w:val="00F906D4"/>
    <w:rsid w:val="00F91174"/>
    <w:rsid w:val="00F9177C"/>
    <w:rsid w:val="00F91B3D"/>
    <w:rsid w:val="00F96648"/>
    <w:rsid w:val="00F96A4C"/>
    <w:rsid w:val="00FA08A0"/>
    <w:rsid w:val="00FA08FD"/>
    <w:rsid w:val="00FA0A13"/>
    <w:rsid w:val="00FA0E21"/>
    <w:rsid w:val="00FA171B"/>
    <w:rsid w:val="00FA28B7"/>
    <w:rsid w:val="00FA579A"/>
    <w:rsid w:val="00FA5D8F"/>
    <w:rsid w:val="00FA5F4F"/>
    <w:rsid w:val="00FA600B"/>
    <w:rsid w:val="00FA79F6"/>
    <w:rsid w:val="00FB18E8"/>
    <w:rsid w:val="00FB1987"/>
    <w:rsid w:val="00FB1B41"/>
    <w:rsid w:val="00FB2765"/>
    <w:rsid w:val="00FB41AF"/>
    <w:rsid w:val="00FB5158"/>
    <w:rsid w:val="00FB5260"/>
    <w:rsid w:val="00FB655E"/>
    <w:rsid w:val="00FB7B93"/>
    <w:rsid w:val="00FB7C5F"/>
    <w:rsid w:val="00FC0B21"/>
    <w:rsid w:val="00FC1605"/>
    <w:rsid w:val="00FC1E03"/>
    <w:rsid w:val="00FC25FE"/>
    <w:rsid w:val="00FC27F9"/>
    <w:rsid w:val="00FC2F41"/>
    <w:rsid w:val="00FC390A"/>
    <w:rsid w:val="00FC760B"/>
    <w:rsid w:val="00FD04EF"/>
    <w:rsid w:val="00FD0CC5"/>
    <w:rsid w:val="00FD21BB"/>
    <w:rsid w:val="00FD2F3D"/>
    <w:rsid w:val="00FD6253"/>
    <w:rsid w:val="00FE0293"/>
    <w:rsid w:val="00FE40CD"/>
    <w:rsid w:val="00FE467D"/>
    <w:rsid w:val="00FE508C"/>
    <w:rsid w:val="00FE59E2"/>
    <w:rsid w:val="00FE5D90"/>
    <w:rsid w:val="00FE63D7"/>
    <w:rsid w:val="00FF15FF"/>
    <w:rsid w:val="00FF241F"/>
    <w:rsid w:val="00FF4A80"/>
    <w:rsid w:val="00FF5B4F"/>
    <w:rsid w:val="00FF6834"/>
    <w:rsid w:val="00FF6AAD"/>
    <w:rsid w:val="00FF775D"/>
    <w:rsid w:val="00FF7A53"/>
    <w:rsid w:val="02C3BB18"/>
    <w:rsid w:val="072B3C15"/>
    <w:rsid w:val="085DF3D2"/>
    <w:rsid w:val="0A737359"/>
    <w:rsid w:val="0B6582CF"/>
    <w:rsid w:val="0CACA729"/>
    <w:rsid w:val="1058F0D8"/>
    <w:rsid w:val="10E36B8D"/>
    <w:rsid w:val="1266DAEF"/>
    <w:rsid w:val="1332B50C"/>
    <w:rsid w:val="16806C55"/>
    <w:rsid w:val="16995271"/>
    <w:rsid w:val="16A47A37"/>
    <w:rsid w:val="17CC0A2E"/>
    <w:rsid w:val="18CD00F8"/>
    <w:rsid w:val="19DD3FA3"/>
    <w:rsid w:val="1A03B6AA"/>
    <w:rsid w:val="1A1D7D92"/>
    <w:rsid w:val="1ABE6404"/>
    <w:rsid w:val="1CEFADD9"/>
    <w:rsid w:val="1F5E2B4A"/>
    <w:rsid w:val="1F87A7E8"/>
    <w:rsid w:val="1F924CA5"/>
    <w:rsid w:val="22E3BD63"/>
    <w:rsid w:val="24599910"/>
    <w:rsid w:val="245B190B"/>
    <w:rsid w:val="253823D2"/>
    <w:rsid w:val="290DC464"/>
    <w:rsid w:val="2AEA85D6"/>
    <w:rsid w:val="2E320AD1"/>
    <w:rsid w:val="2EF44435"/>
    <w:rsid w:val="31180CFB"/>
    <w:rsid w:val="3614FABC"/>
    <w:rsid w:val="3771A7FB"/>
    <w:rsid w:val="37874E7F"/>
    <w:rsid w:val="382490FE"/>
    <w:rsid w:val="3ABEEF41"/>
    <w:rsid w:val="3C080DF1"/>
    <w:rsid w:val="3D495796"/>
    <w:rsid w:val="3DB6FBAF"/>
    <w:rsid w:val="3E8E2BE8"/>
    <w:rsid w:val="3FA488E5"/>
    <w:rsid w:val="402F5E0A"/>
    <w:rsid w:val="4038C6E0"/>
    <w:rsid w:val="4362CBFB"/>
    <w:rsid w:val="488F8446"/>
    <w:rsid w:val="48D1875F"/>
    <w:rsid w:val="4D451A17"/>
    <w:rsid w:val="4ED1A7DF"/>
    <w:rsid w:val="50AC9B62"/>
    <w:rsid w:val="514BFFD4"/>
    <w:rsid w:val="52165094"/>
    <w:rsid w:val="5411241D"/>
    <w:rsid w:val="54B0D7FA"/>
    <w:rsid w:val="54BE0C28"/>
    <w:rsid w:val="5702B489"/>
    <w:rsid w:val="5748C4DF"/>
    <w:rsid w:val="57B42D8B"/>
    <w:rsid w:val="57FCCC15"/>
    <w:rsid w:val="59250340"/>
    <w:rsid w:val="59B3C324"/>
    <w:rsid w:val="5C5FFE01"/>
    <w:rsid w:val="5C7E8333"/>
    <w:rsid w:val="5EDBC5F1"/>
    <w:rsid w:val="60449C2E"/>
    <w:rsid w:val="608DAF47"/>
    <w:rsid w:val="67B24A7F"/>
    <w:rsid w:val="688BDB7F"/>
    <w:rsid w:val="68BE9AA5"/>
    <w:rsid w:val="696BC6DB"/>
    <w:rsid w:val="6C9A2F43"/>
    <w:rsid w:val="6CD60822"/>
    <w:rsid w:val="6DDFD9E8"/>
    <w:rsid w:val="6E8FC440"/>
    <w:rsid w:val="709E5E3C"/>
    <w:rsid w:val="7239FBE2"/>
    <w:rsid w:val="734058B2"/>
    <w:rsid w:val="744C90C5"/>
    <w:rsid w:val="7539AC92"/>
    <w:rsid w:val="7975FBA3"/>
    <w:rsid w:val="799D0059"/>
    <w:rsid w:val="7B285D19"/>
    <w:rsid w:val="7BE624FC"/>
    <w:rsid w:val="7D4AE7CD"/>
    <w:rsid w:val="7E96588C"/>
    <w:rsid w:val="7FE5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2C1BDB"/>
  <w15:docId w15:val="{D6F7DE20-5DFE-40B4-BF3B-F5F5ACCB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54DC0"/>
    <w:pPr>
      <w:spacing w:after="200" w:line="276" w:lineRule="auto"/>
    </w:pPr>
    <w:rPr>
      <w:rFonts w:ascii="Century Gothic" w:hAnsi="Century Gothic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760C1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color w:val="2B5E7D"/>
      <w:sz w:val="24"/>
      <w:szCs w:val="24"/>
    </w:rPr>
  </w:style>
  <w:style w:type="paragraph" w:styleId="Heading2">
    <w:name w:val="heading 2"/>
    <w:aliases w:val="Page Heading"/>
    <w:basedOn w:val="Title"/>
    <w:next w:val="Normal"/>
    <w:link w:val="Heading2Char"/>
    <w:unhideWhenUsed/>
    <w:qFormat/>
    <w:locked/>
    <w:rsid w:val="00D13BAD"/>
    <w:pPr>
      <w:jc w:val="center"/>
      <w:outlineLvl w:val="1"/>
    </w:pPr>
    <w:rPr>
      <w:b/>
      <w:bCs/>
      <w:color w:val="01163C"/>
      <w:sz w:val="72"/>
      <w:szCs w:val="72"/>
    </w:rPr>
  </w:style>
  <w:style w:type="paragraph" w:styleId="Heading3">
    <w:name w:val="heading 3"/>
    <w:aliases w:val="Page Subheading"/>
    <w:basedOn w:val="Normal"/>
    <w:next w:val="Normal"/>
    <w:link w:val="Heading3Char"/>
    <w:unhideWhenUsed/>
    <w:qFormat/>
    <w:locked/>
    <w:rsid w:val="00C54DC0"/>
    <w:pPr>
      <w:jc w:val="center"/>
      <w:outlineLvl w:val="2"/>
    </w:pPr>
    <w:rPr>
      <w:color w:val="2B5E7D"/>
      <w:sz w:val="32"/>
      <w:szCs w:val="32"/>
    </w:rPr>
  </w:style>
  <w:style w:type="paragraph" w:styleId="Heading4">
    <w:name w:val="heading 4"/>
    <w:aliases w:val="Table Heading"/>
    <w:basedOn w:val="Normal"/>
    <w:next w:val="Normal"/>
    <w:link w:val="Heading4Char"/>
    <w:unhideWhenUsed/>
    <w:qFormat/>
    <w:locked/>
    <w:rsid w:val="00C54DC0"/>
    <w:pPr>
      <w:outlineLvl w:val="3"/>
    </w:pPr>
    <w:rPr>
      <w:rFonts w:cstheme="minorHAnsi"/>
      <w:color w:val="FFCA5D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D26"/>
    <w:rPr>
      <w:rFonts w:ascii="Tahoma" w:hAnsi="Tahoma" w:cs="Tahoma"/>
      <w:sz w:val="16"/>
      <w:szCs w:val="16"/>
    </w:rPr>
  </w:style>
  <w:style w:type="paragraph" w:styleId="ListParagraph">
    <w:name w:val="List Paragraph"/>
    <w:aliases w:val="Recommendation,List Paragraph1,List Paragraph11,Bullet List Paragraph,Bullet point,Bullets,CV text,Dot pt,F5 List Paragraph,FooterText,L,List Paragraph111,List Paragraph2,Medium Grid 1 - Accent 21,NAST Quote,NFP GP Bulleted List,列,lp1"/>
    <w:basedOn w:val="Normal"/>
    <w:link w:val="ListParagraphChar"/>
    <w:uiPriority w:val="34"/>
    <w:qFormat/>
    <w:rsid w:val="00F11F32"/>
    <w:pPr>
      <w:ind w:left="720"/>
      <w:contextualSpacing/>
    </w:pPr>
  </w:style>
  <w:style w:type="paragraph" w:customStyle="1" w:styleId="Default">
    <w:name w:val="Default"/>
    <w:rsid w:val="00852C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760C1"/>
    <w:rPr>
      <w:rFonts w:ascii="Century Gothic" w:eastAsiaTheme="majorEastAsia" w:hAnsi="Century Gothic" w:cstheme="majorBidi"/>
      <w:b/>
      <w:bCs/>
      <w:color w:val="2B5E7D"/>
      <w:sz w:val="24"/>
      <w:szCs w:val="24"/>
      <w:lang w:val="en-US" w:eastAsia="en-US"/>
    </w:rPr>
  </w:style>
  <w:style w:type="character" w:customStyle="1" w:styleId="Heading2Char">
    <w:name w:val="Heading 2 Char"/>
    <w:aliases w:val="Page Heading Char"/>
    <w:basedOn w:val="DefaultParagraphFont"/>
    <w:link w:val="Heading2"/>
    <w:rsid w:val="00D13BAD"/>
    <w:rPr>
      <w:rFonts w:ascii="Century Gothic" w:eastAsiaTheme="majorEastAsia" w:hAnsi="Century Gothic" w:cstheme="majorBidi"/>
      <w:b/>
      <w:bCs/>
      <w:color w:val="01163C"/>
      <w:spacing w:val="-10"/>
      <w:kern w:val="28"/>
      <w:sz w:val="72"/>
      <w:szCs w:val="72"/>
      <w:lang w:val="en-US" w:eastAsia="en-US"/>
    </w:rPr>
  </w:style>
  <w:style w:type="character" w:customStyle="1" w:styleId="Heading3Char">
    <w:name w:val="Heading 3 Char"/>
    <w:aliases w:val="Page Subheading Char"/>
    <w:basedOn w:val="DefaultParagraphFont"/>
    <w:link w:val="Heading3"/>
    <w:rsid w:val="00C54DC0"/>
    <w:rPr>
      <w:rFonts w:ascii="Century Gothic" w:hAnsi="Century Gothic"/>
      <w:color w:val="2B5E7D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30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30"/>
    <w:rPr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6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locked/>
    <w:rsid w:val="00392D98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locked/>
    <w:rsid w:val="000935C8"/>
    <w:pPr>
      <w:tabs>
        <w:tab w:val="right" w:leader="dot" w:pos="9350"/>
      </w:tabs>
      <w:spacing w:after="100"/>
      <w:ind w:left="2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locked/>
    <w:rsid w:val="009259D1"/>
    <w:pPr>
      <w:tabs>
        <w:tab w:val="right" w:leader="dot" w:pos="9350"/>
      </w:tabs>
      <w:spacing w:after="100"/>
    </w:pPr>
    <w:rPr>
      <w:rFonts w:ascii="Times New Roman" w:hAnsi="Times New Roman"/>
      <w:u w:val="single"/>
    </w:rPr>
  </w:style>
  <w:style w:type="character" w:styleId="Hyperlink">
    <w:name w:val="Hyperlink"/>
    <w:basedOn w:val="DefaultParagraphFont"/>
    <w:uiPriority w:val="99"/>
    <w:unhideWhenUsed/>
    <w:rsid w:val="00981630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981630"/>
    <w:rPr>
      <w:i/>
      <w:iCs/>
    </w:rPr>
  </w:style>
  <w:style w:type="table" w:styleId="TableGrid">
    <w:name w:val="Table Grid"/>
    <w:basedOn w:val="TableNormal"/>
    <w:uiPriority w:val="59"/>
    <w:locked/>
    <w:rsid w:val="005D6F4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shd w:val="clear" w:color="auto" w:fill="ECF3F8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26F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8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682B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82B"/>
    <w:rPr>
      <w:b/>
      <w:bCs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4862"/>
    <w:rPr>
      <w:color w:val="808080"/>
      <w:shd w:val="clear" w:color="auto" w:fill="E6E6E6"/>
    </w:rPr>
  </w:style>
  <w:style w:type="paragraph" w:customStyle="1" w:styleId="Paragraphtext">
    <w:name w:val="Paragraph text"/>
    <w:basedOn w:val="Normal"/>
    <w:rsid w:val="00921365"/>
    <w:pPr>
      <w:spacing w:before="120" w:after="60" w:line="240" w:lineRule="auto"/>
    </w:pPr>
    <w:rPr>
      <w:rFonts w:asciiTheme="minorHAnsi" w:eastAsia="Times New Roman" w:hAnsiTheme="minorHAnsi"/>
      <w:color w:val="000000" w:themeColor="text1"/>
      <w:szCs w:val="24"/>
      <w:lang w:val="en-AU"/>
    </w:rPr>
  </w:style>
  <w:style w:type="character" w:styleId="Strong">
    <w:name w:val="Strong"/>
    <w:basedOn w:val="DefaultParagraphFont"/>
    <w:uiPriority w:val="22"/>
    <w:qFormat/>
    <w:locked/>
    <w:rsid w:val="004207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B1692"/>
    <w:rPr>
      <w:color w:val="808080"/>
    </w:rPr>
  </w:style>
  <w:style w:type="table" w:styleId="ListTable3-Accent5">
    <w:name w:val="List Table 3 Accent 5"/>
    <w:basedOn w:val="TableNormal"/>
    <w:uiPriority w:val="48"/>
    <w:rsid w:val="00DE7031"/>
    <w:rPr>
      <w:rFonts w:asciiTheme="minorHAnsi" w:eastAsiaTheme="minorHAnsi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paragraph">
    <w:name w:val="paragraph"/>
    <w:basedOn w:val="Normal"/>
    <w:rsid w:val="003F2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F250D"/>
  </w:style>
  <w:style w:type="character" w:customStyle="1" w:styleId="eop">
    <w:name w:val="eop"/>
    <w:basedOn w:val="DefaultParagraphFont"/>
    <w:rsid w:val="003F250D"/>
  </w:style>
  <w:style w:type="paragraph" w:styleId="Revision">
    <w:name w:val="Revision"/>
    <w:hidden/>
    <w:uiPriority w:val="99"/>
    <w:semiHidden/>
    <w:rsid w:val="00D00A56"/>
    <w:rPr>
      <w:lang w:val="en-US" w:eastAsia="en-US"/>
    </w:rPr>
  </w:style>
  <w:style w:type="character" w:customStyle="1" w:styleId="ListParagraphChar">
    <w:name w:val="List Paragraph Char"/>
    <w:aliases w:val="Recommendation Char,List Paragraph1 Char,List Paragraph11 Char,Bullet List Paragraph Char,Bullet point Char,Bullets Char,CV text Char,Dot pt Char,F5 List Paragraph Char,FooterText Char,L Char,List Paragraph111 Char,NAST Quote Char"/>
    <w:basedOn w:val="DefaultParagraphFont"/>
    <w:link w:val="ListParagraph"/>
    <w:uiPriority w:val="34"/>
    <w:locked/>
    <w:rsid w:val="003223B4"/>
    <w:rPr>
      <w:lang w:val="en-US" w:eastAsia="en-US"/>
    </w:rPr>
  </w:style>
  <w:style w:type="paragraph" w:styleId="Title">
    <w:name w:val="Title"/>
    <w:aliases w:val="Table Body"/>
    <w:basedOn w:val="Normal"/>
    <w:next w:val="Normal"/>
    <w:link w:val="TitleChar"/>
    <w:qFormat/>
    <w:locked/>
    <w:rsid w:val="00C54DC0"/>
    <w:pPr>
      <w:spacing w:after="0"/>
    </w:pPr>
  </w:style>
  <w:style w:type="character" w:customStyle="1" w:styleId="TitleChar">
    <w:name w:val="Title Char"/>
    <w:aliases w:val="Table Body Char"/>
    <w:basedOn w:val="DefaultParagraphFont"/>
    <w:link w:val="Title"/>
    <w:rsid w:val="00C54DC0"/>
    <w:rPr>
      <w:rFonts w:ascii="Century Gothic" w:hAnsi="Century Gothic"/>
      <w:sz w:val="20"/>
      <w:szCs w:val="20"/>
      <w:lang w:val="en-US" w:eastAsia="en-US"/>
    </w:rPr>
  </w:style>
  <w:style w:type="character" w:customStyle="1" w:styleId="Heading4Char">
    <w:name w:val="Heading 4 Char"/>
    <w:aliases w:val="Table Heading Char"/>
    <w:basedOn w:val="DefaultParagraphFont"/>
    <w:link w:val="Heading4"/>
    <w:rsid w:val="00C54DC0"/>
    <w:rPr>
      <w:rFonts w:ascii="Century Gothic" w:hAnsi="Century Gothic" w:cstheme="minorHAnsi"/>
      <w:color w:val="FFCA5D"/>
      <w:sz w:val="21"/>
      <w:szCs w:val="21"/>
      <w:lang w:val="en-US" w:eastAsia="en-US"/>
    </w:rPr>
  </w:style>
  <w:style w:type="character" w:customStyle="1" w:styleId="citationauthors">
    <w:name w:val="citationauthors"/>
    <w:basedOn w:val="DefaultParagraphFont"/>
    <w:rsid w:val="00C5314E"/>
  </w:style>
  <w:style w:type="character" w:customStyle="1" w:styleId="citationauthor">
    <w:name w:val="citationauthor"/>
    <w:basedOn w:val="DefaultParagraphFont"/>
    <w:rsid w:val="00C5314E"/>
  </w:style>
  <w:style w:type="character" w:customStyle="1" w:styleId="citationdate">
    <w:name w:val="citationdate"/>
    <w:basedOn w:val="DefaultParagraphFont"/>
    <w:rsid w:val="00C5314E"/>
  </w:style>
  <w:style w:type="character" w:customStyle="1" w:styleId="citationtitle">
    <w:name w:val="citationtitle"/>
    <w:basedOn w:val="DefaultParagraphFont"/>
    <w:rsid w:val="00C5314E"/>
  </w:style>
  <w:style w:type="character" w:customStyle="1" w:styleId="citationplaceofpublication">
    <w:name w:val="citationplaceofpublication"/>
    <w:basedOn w:val="DefaultParagraphFont"/>
    <w:rsid w:val="00C5314E"/>
  </w:style>
  <w:style w:type="character" w:customStyle="1" w:styleId="citationpublisher">
    <w:name w:val="citationpublisher"/>
    <w:basedOn w:val="DefaultParagraphFont"/>
    <w:rsid w:val="00C5314E"/>
  </w:style>
  <w:style w:type="paragraph" w:styleId="FootnoteText">
    <w:name w:val="footnote text"/>
    <w:basedOn w:val="Normal"/>
    <w:link w:val="FootnoteTextChar"/>
    <w:uiPriority w:val="99"/>
    <w:semiHidden/>
    <w:unhideWhenUsed/>
    <w:rsid w:val="00205AF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AF7"/>
    <w:rPr>
      <w:rFonts w:ascii="Century Gothic" w:hAnsi="Century Gothic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05A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8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8acdb1e7-8594-4644-8774-4d5312fd281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19427656F4C825A69CF21A08265" ma:contentTypeVersion="17" ma:contentTypeDescription="Create a new document." ma:contentTypeScope="" ma:versionID="101e74f32b60935c1295ef9f452606bf">
  <xsd:schema xmlns:xsd="http://www.w3.org/2001/XMLSchema" xmlns:xs="http://www.w3.org/2001/XMLSchema" xmlns:p="http://schemas.microsoft.com/office/2006/metadata/properties" xmlns:ns2="8acdb1e7-8594-4644-8774-4d5312fd2815" xmlns:ns3="fd790748-cb4a-4b82-a0bf-8410b6e210c2" xmlns:ns4="3e035340-2944-4727-9f74-27603fa6c14a" targetNamespace="http://schemas.microsoft.com/office/2006/metadata/properties" ma:root="true" ma:fieldsID="adb9bb124147333a8e28fc78dd47f031" ns2:_="" ns3:_="" ns4:_="">
    <xsd:import namespace="8acdb1e7-8594-4644-8774-4d5312fd2815"/>
    <xsd:import namespace="fd790748-cb4a-4b82-a0bf-8410b6e210c2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db1e7-8594-4644-8774-4d5312fd2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0748-cb4a-4b82-a0bf-8410b6e21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dc36f6-d81e-49e8-a093-0e44ac68f6d3}" ma:internalName="TaxCatchAll" ma:showField="CatchAllData" ma:web="fd790748-cb4a-4b82-a0bf-8410b6e21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E4C937-2C7D-4D02-8FFA-0634BA11A5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AF6F93-9260-4AAC-A00D-A193F952A3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C1FE97-EBAF-4FE6-B802-9BC85A4FB77D}">
  <ds:schemaRefs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fd790748-cb4a-4b82-a0bf-8410b6e210c2"/>
    <ds:schemaRef ds:uri="3e035340-2944-4727-9f74-27603fa6c14a"/>
    <ds:schemaRef ds:uri="8acdb1e7-8594-4644-8774-4d5312fd2815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F176779-5A36-424F-9B61-4A22CEC31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db1e7-8594-4644-8774-4d5312fd2815"/>
    <ds:schemaRef ds:uri="fd790748-cb4a-4b82-a0bf-8410b6e210c2"/>
    <ds:schemaRef ds:uri="3e035340-2944-4727-9f74-27603fa6c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2602</Characters>
  <Application>Microsoft Office Word</Application>
  <DocSecurity>0</DocSecurity>
  <Lines>162</Lines>
  <Paragraphs>127</Paragraphs>
  <ScaleCrop>false</ScaleCrop>
  <Company>WLHN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amendment:</dc:title>
  <dc:subject/>
  <dc:creator>Sabe Sabesan</dc:creator>
  <cp:keywords/>
  <cp:lastModifiedBy>Priyakshi Kalita-De Croft</cp:lastModifiedBy>
  <cp:revision>2</cp:revision>
  <cp:lastPrinted>2019-01-25T06:49:00Z</cp:lastPrinted>
  <dcterms:created xsi:type="dcterms:W3CDTF">2024-11-26T05:25:00Z</dcterms:created>
  <dcterms:modified xsi:type="dcterms:W3CDTF">2024-11-26T05:25:00Z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0x0101009D6B019427656F4C825A69CF21A08265</vt:lpwstr>
  </property>
  <property fmtid="{D5CDD505-2E9C-101B-9397-08002B2CF9AE}" pid="3" name="AuthorIds_UIVersion_5120">
    <vt:lpwstr>13</vt:lpwstr>
  </property>
  <property fmtid="{D5CDD505-2E9C-101B-9397-08002B2CF9AE}" pid="4" name="AuthorIds_UIVersion_6656">
    <vt:lpwstr>13</vt:lpwstr>
  </property>
  <property fmtid="{D5CDD505-2E9C-101B-9397-08002B2CF9AE}" pid="5" name="AuthorIds_UIVersion_7680">
    <vt:lpwstr>13</vt:lpwstr>
  </property>
  <property fmtid="{D5CDD505-2E9C-101B-9397-08002B2CF9AE}" pid="6" name="MediaServiceImageTags">
    <vt:lpwstr/>
  </property>
  <property fmtid="{D5CDD505-2E9C-101B-9397-08002B2CF9AE}" pid="7" name="GrammarlyDocumentId">
    <vt:lpwstr>3b6671823c125ad88a30b42cbd1d052bb85ebbe621e978ad52a7ab11367412e6</vt:lpwstr>
  </property>
</Properties>
</file>